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01" w:rsidRDefault="00664CC5" w:rsidP="00664CC5">
      <w:pPr>
        <w:widowControl w:val="0"/>
        <w:spacing w:after="0" w:line="274" w:lineRule="exact"/>
        <w:ind w:left="410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Приложение 1 </w:t>
      </w:r>
    </w:p>
    <w:p w:rsidR="00AF0F01" w:rsidRDefault="00664CC5" w:rsidP="00664CC5">
      <w:pPr>
        <w:widowControl w:val="0"/>
        <w:spacing w:after="0" w:line="274" w:lineRule="exact"/>
        <w:ind w:left="410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 приказу от 2</w:t>
      </w:r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7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</w:t>
      </w:r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4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.2019 года №</w:t>
      </w:r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11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7 </w:t>
      </w:r>
    </w:p>
    <w:p w:rsidR="00664CC5" w:rsidRPr="00664CC5" w:rsidRDefault="00664CC5" w:rsidP="00664CC5">
      <w:pPr>
        <w:widowControl w:val="0"/>
        <w:spacing w:after="0" w:line="274" w:lineRule="exact"/>
        <w:ind w:left="410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Положение</w:t>
      </w:r>
    </w:p>
    <w:p w:rsidR="00664CC5" w:rsidRPr="00664CC5" w:rsidRDefault="00664CC5" w:rsidP="00664CC5">
      <w:pPr>
        <w:keepNext/>
        <w:keepLines/>
        <w:widowControl w:val="0"/>
        <w:spacing w:after="0" w:line="274" w:lineRule="exact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0" w:name="bookmark0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Центре образования цифрового и гуманитарного профилей «Точка роста»</w:t>
      </w:r>
      <w:bookmarkEnd w:id="0"/>
    </w:p>
    <w:p w:rsidR="00664CC5" w:rsidRPr="00664CC5" w:rsidRDefault="00664CC5" w:rsidP="00664CC5">
      <w:pPr>
        <w:keepNext/>
        <w:keepLines/>
        <w:widowControl w:val="0"/>
        <w:spacing w:after="0" w:line="274" w:lineRule="exact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1" w:name="bookmark1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МБОУ «</w:t>
      </w:r>
      <w:proofErr w:type="spellStart"/>
      <w:r w:rsidR="00AF0F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Паньковская</w:t>
      </w:r>
      <w:proofErr w:type="spellEnd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 СОШ»</w:t>
      </w:r>
      <w:bookmarkEnd w:id="1"/>
    </w:p>
    <w:p w:rsidR="00664CC5" w:rsidRPr="00664CC5" w:rsidRDefault="00664CC5" w:rsidP="00664CC5">
      <w:pPr>
        <w:keepNext/>
        <w:keepLines/>
        <w:widowControl w:val="0"/>
        <w:numPr>
          <w:ilvl w:val="0"/>
          <w:numId w:val="3"/>
        </w:numPr>
        <w:tabs>
          <w:tab w:val="left" w:pos="3734"/>
        </w:tabs>
        <w:spacing w:after="0" w:line="274" w:lineRule="exact"/>
        <w:ind w:left="3360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2" w:name="bookmark2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1. Общие положения</w:t>
      </w:r>
      <w:bookmarkEnd w:id="2"/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86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Центр образования цифрового и гуманитарного профилей «Точка роста» (далее — Центр) создан в целях развития и реализации основных и дополнительных общеобразовательных программ цифрового, естественнонаучного и гуманитарного профилей.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86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Центр является структурным подразделением МБОУ «</w:t>
      </w:r>
      <w:proofErr w:type="spellStart"/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Паньковская</w:t>
      </w:r>
      <w:proofErr w:type="spellEnd"/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СОШ» (далее - Учреждение) и не является отдельным юридическим лицом.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96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В своей деятельности Центр руководствуется Федеральным законом от 29 декабря 2012 г. № 273-ФЗ «Об образовании в Российской Федерации», другими нормативными документами Министерства просвещения Российской Федерации, иными нормативными правовыми актами Российской Федерации и </w:t>
      </w:r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Орловской области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программой развития Центра на текущий год, планами работы, утверждёнными учредителем и настоящим Положением.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207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Центр в своей деятельности подчиняется директору Учреждения.</w:t>
      </w:r>
    </w:p>
    <w:p w:rsidR="00664CC5" w:rsidRPr="00664CC5" w:rsidRDefault="00664CC5" w:rsidP="00664CC5">
      <w:pPr>
        <w:keepNext/>
        <w:keepLines/>
        <w:widowControl w:val="0"/>
        <w:numPr>
          <w:ilvl w:val="0"/>
          <w:numId w:val="3"/>
        </w:numPr>
        <w:tabs>
          <w:tab w:val="left" w:pos="2394"/>
        </w:tabs>
        <w:spacing w:after="0" w:line="274" w:lineRule="exact"/>
        <w:ind w:left="2020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3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Цели, задачи, функции деятельности Центра</w:t>
      </w:r>
      <w:bookmarkEnd w:id="3"/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231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Основными целями 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Центра являются: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85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создание условий для внедрения на уровнях начального общего, основного общего и (или) среднего общего образования новых методов обучения и воспитания, образовательных технологий, обеспечивающих освоение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основных и дополнительных общеобразовательных программ цифрового, естественнонаучного, технического и гуманитарного профилей,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75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обновление содержания и совершенствование методов обучения предметных областей «Технология», «Математика и информатика», «Физическая культура и основы безопасности жизнедеятельности».</w:t>
      </w:r>
    </w:p>
    <w:p w:rsidR="00664CC5" w:rsidRPr="00664CC5" w:rsidRDefault="00664CC5" w:rsidP="00664CC5">
      <w:pPr>
        <w:keepNext/>
        <w:keepLines/>
        <w:widowControl w:val="0"/>
        <w:numPr>
          <w:ilvl w:val="1"/>
          <w:numId w:val="3"/>
        </w:numPr>
        <w:tabs>
          <w:tab w:val="left" w:pos="1231"/>
        </w:tabs>
        <w:spacing w:after="0" w:line="274" w:lineRule="exact"/>
        <w:ind w:firstLine="760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4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Задачи Центра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:</w:t>
      </w:r>
      <w:bookmarkEnd w:id="4"/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7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обновление содержания преподавания основных общеобразовательных программ по предметным областям «Технология», «Математика и информатика», «Физическая культура и основы безопасности жизнедеятельности» на обновлённом учебном оборудовании;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7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создание условий для реализации </w:t>
      </w:r>
      <w:proofErr w:type="spell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разноуровневых</w:t>
      </w:r>
      <w:proofErr w:type="spell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общеобразовательных программ дополнительного образования цифрового, естественнонаучного, технического и гуманитарного профилей;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7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создание целостной системы дополнительного образования в Центре, обеспеченной единством учебных и воспитательных требований, преемственностью содержания основного и дополнительного образования, а также единством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методических подходов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7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формирование социальной культуры, проектной деятельности, направленной не только на расширение познавательных интересов школьников, но и на стимулирование активности, инициативы и исследовательской деятельности обучающихся;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594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совершенствование и обновление форм организации основного и дополнительного образования с использованием соответствующих современных технологий;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7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организация системы внеурочной деятельности в каникулярный период, разработка и реализация образовательных программ для пришкольных лагерей;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594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информационное сопровождение деятельности Центра, развитие </w:t>
      </w:r>
      <w:proofErr w:type="spell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медиаграмотности</w:t>
      </w:r>
      <w:proofErr w:type="spell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у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обучающихся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19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организационно-содержательная деятельность, направленная на проведение 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различных мероприятий в Центре и подготовку к участию обучающихся Центра в мероприятиях муниципального, республиканского и всероссийского уровня;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19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создание и развитие общественного движения школьников на базе Центра, направленного на популяризацию различных направлений дополнительного образования, проектную, исследовательскую деятельность.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534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развитие шахматного образования;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98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обеспечение реализации мер по непрерывному развитию педагогических и управленческих кадров, включая повышение квалификации и профессиональную переподготовку сотрудников и педагогов Центра, реализующих основные и дополнительные общеобразовательные программы цифрового, естественнонаучного, технического, гуманитарного и социокультурного профилей.</w:t>
      </w:r>
      <w:proofErr w:type="gramEnd"/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96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Выполняя эти задачи, </w:t>
      </w:r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Центр является структурным подразделением Учреждения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входит в состав региональной сети Центров образования цифрового и гуманитарного профилей «Точка роста» и функционирует как: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1188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образовательный центр, реализующий основные и дополнительные общеобразовательные программы цифрового, естественнонаучного, технического, гуманитарного и социокультурного профилей, привлекая детей, обучающихся и их родителей (законных представителей) к соответствующей деятельности в рамках реализации этих программ;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22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выполняет функцию общественного пространства для развития общекультурных компетенций, цифрового и шахматного образования, проектной деятельности, творческой самореализации детей, педагогов, родительской общественности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231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Центр сотрудничает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: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62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различными образовательными организациями в форме сетевого взаимодействия;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62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использует дистанционные формы реализации образовательных программ.</w:t>
      </w:r>
    </w:p>
    <w:p w:rsidR="00664CC5" w:rsidRPr="00664CC5" w:rsidRDefault="00664CC5" w:rsidP="00664CC5">
      <w:pPr>
        <w:keepNext/>
        <w:keepLines/>
        <w:widowControl w:val="0"/>
        <w:numPr>
          <w:ilvl w:val="0"/>
          <w:numId w:val="3"/>
        </w:numPr>
        <w:tabs>
          <w:tab w:val="left" w:pos="2843"/>
        </w:tabs>
        <w:spacing w:after="0" w:line="274" w:lineRule="exact"/>
        <w:ind w:left="2540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5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Организационная структура Центра</w:t>
      </w:r>
      <w:bookmarkEnd w:id="5"/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419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Определение штатной численности и формирование штатного расписания для обеспечения функционирования Центра осуществляется в соответствии с нормами федерального законодательства, касающимися нормирования и оплаты труда в образовательных организациях, а также в соответствии с нормативными актами субъектов Российской Федерации, на территории которых осуществляют деятельность Центра: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62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Трудовой кодекс Российской Федерации от 30 декабря 2001 г. № 197-ФЗ;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18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Федеральный закон от 29 декабря 2012 г. № 273-ФЗ «Об образовании в Российской Федерации»;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62"/>
          <w:tab w:val="left" w:pos="8373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приказ </w:t>
      </w:r>
      <w:proofErr w:type="spell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Минобрнауки</w:t>
      </w:r>
      <w:proofErr w:type="spellEnd"/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России от 22 декабря 2014 г. №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1601 «О</w:t>
      </w:r>
      <w:r w:rsidR="00AF0F0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08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постановление Минтруда России от 21 августа 1998 г. №37 «Об утверждении квалификационного справочника должностей руководителей, специалистов и других служащих»;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18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постановление Минтруда России от 30 июня 2003 г. № 41 «Об особенностях работы по совместительству педагогических, медицинских, фармацевтических работников и работников культуры»;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18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приказ </w:t>
      </w:r>
      <w:proofErr w:type="spell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Минздравсоцразвития</w:t>
      </w:r>
      <w:proofErr w:type="spell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России от 28 ноября 2008 г. № 678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учреждений органов по делам молодежи»,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918"/>
        </w:tabs>
        <w:spacing w:after="0" w:line="274" w:lineRule="exact"/>
        <w:ind w:firstLine="7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приказ </w:t>
      </w:r>
      <w:proofErr w:type="spell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Минздравсоцразвития</w:t>
      </w:r>
      <w:proofErr w:type="spell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России от 26 августа 2010 г. № 761н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образования»;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96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 xml:space="preserve">Должности, введённые в штатное расписание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Учреждения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как по категориям должностей, так и по количеству штатных единиц должны обеспечивать реализацию целей и задач Центра. Численность штатных единиц для обеспечения функционирования Центра должна быть не менее четырёх.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96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На должность руководителя Центра может быть назначен работник из числа как управленческого, так и педагогического состава Учреждения по усмотрению учредителя образовательной организации.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96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 случае заключения трудовых договоров с основным персоналом Учреждения допускается совмещение.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96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К каждой должности из числа работников Центра разрабатывается и утверждается должностная инструкция. Должностные инструкции разрабатываются в соответствии с профессиональными стандартами из национального реестра профессиональных стандартов, в соответствии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</w:t>
      </w:r>
      <w:proofErr w:type="gramEnd"/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1146"/>
        </w:tabs>
        <w:spacing w:after="0" w:line="240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статьей 195.3. Трудового кодекса Российской Федерации;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1146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статьями 11, 46 и 73 Федерального закона «Об образовании в Российской Федерации» и другими действующими законодательными актами.</w:t>
      </w:r>
    </w:p>
    <w:p w:rsidR="00664CC5" w:rsidRPr="00664CC5" w:rsidRDefault="00664CC5" w:rsidP="00664CC5">
      <w:pPr>
        <w:keepNext/>
        <w:keepLines/>
        <w:widowControl w:val="0"/>
        <w:numPr>
          <w:ilvl w:val="0"/>
          <w:numId w:val="3"/>
        </w:numPr>
        <w:tabs>
          <w:tab w:val="left" w:pos="3188"/>
        </w:tabs>
        <w:spacing w:after="0" w:line="274" w:lineRule="exact"/>
        <w:ind w:left="2880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6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Порядок управления Центром</w:t>
      </w:r>
      <w:bookmarkEnd w:id="6"/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Создание и ликвидация Центра как структурного подразделения Учреждения относятся к компетенции учредителя образовательной организации по согласованию с Директором Учреждения.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Директор Учреждения по согласованию с учредителем Учреждения назначает распорядительным актом руководителя Центра.</w:t>
      </w:r>
    </w:p>
    <w:p w:rsidR="00664CC5" w:rsidRPr="00664CC5" w:rsidRDefault="00664CC5" w:rsidP="00664CC5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Руководителем Центра может быть назначен один из заместителей директора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Учреждения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в рамках исполняемых им должностных обязанностей либо по совместительству. Руководителем Центра также может быть назначен педагог Учреждения в соответствии со штатным расписанием либо по совместительству.</w:t>
      </w:r>
    </w:p>
    <w:p w:rsidR="00664CC5" w:rsidRPr="00664CC5" w:rsidRDefault="00664CC5" w:rsidP="00664CC5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Размер ставки и оплаты труда руководителя Центра определяется директором Учреждения в соответствии и в пределах фонда оплаты труда.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226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Руководитель Центра обязан: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осуществлять оперативное руководство Центром;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согласовывать программы развития, планы работ, отчёты и сметы расходов Центра с директором Учреждения;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представлять интересы Центра по доверенности в муниципальных, государственных органах региона, организациях для реализации целей и задач Центра;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отчитываться перед директором Учреждения о результатах работы Центра;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3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выполнять иные обязанности, предусмотренные законодательством, уставом Учреждения, должностной инструкцией и настоящим Положением.</w:t>
      </w:r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226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Руководитель Центра вправе:</w:t>
      </w:r>
    </w:p>
    <w:p w:rsidR="00664CC5" w:rsidRPr="00664CC5" w:rsidRDefault="00664CC5" w:rsidP="00664CC5">
      <w:pPr>
        <w:widowControl w:val="0"/>
        <w:numPr>
          <w:ilvl w:val="0"/>
          <w:numId w:val="5"/>
        </w:numPr>
        <w:tabs>
          <w:tab w:val="left" w:pos="1437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осуществлять подбор и расстановку кадров Центра, приём на работу которых осуществляется приказом директора Учреждения;</w:t>
      </w:r>
    </w:p>
    <w:p w:rsidR="00664CC5" w:rsidRPr="00664CC5" w:rsidRDefault="00664CC5" w:rsidP="00664CC5">
      <w:pPr>
        <w:widowControl w:val="0"/>
        <w:numPr>
          <w:ilvl w:val="0"/>
          <w:numId w:val="5"/>
        </w:numPr>
        <w:tabs>
          <w:tab w:val="left" w:pos="1437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по согласованию с директором Учреждения организовывать </w:t>
      </w:r>
      <w:proofErr w:type="spell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учебно</w:t>
      </w: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воспитательный</w:t>
      </w:r>
      <w:proofErr w:type="spell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процесс в Центре в соответствии с целями и задачами Центра и осуществлять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контроль за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его реализацией;</w:t>
      </w:r>
    </w:p>
    <w:p w:rsidR="00664CC5" w:rsidRPr="00664CC5" w:rsidRDefault="00664CC5" w:rsidP="00664CC5">
      <w:pPr>
        <w:widowControl w:val="0"/>
        <w:numPr>
          <w:ilvl w:val="0"/>
          <w:numId w:val="5"/>
        </w:numPr>
        <w:tabs>
          <w:tab w:val="left" w:pos="1437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осуществлять подготовку обучающихся к участию в конкурсах, олимпиадах, конференциях и иных мероприятиях по профилю направлений деятельности Центра;</w:t>
      </w:r>
    </w:p>
    <w:p w:rsidR="00664CC5" w:rsidRPr="00664CC5" w:rsidRDefault="00664CC5" w:rsidP="00664CC5">
      <w:pPr>
        <w:widowControl w:val="0"/>
        <w:numPr>
          <w:ilvl w:val="0"/>
          <w:numId w:val="5"/>
        </w:numPr>
        <w:tabs>
          <w:tab w:val="left" w:pos="1437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 согласованию с директором Учреждения осуществлять организацию и проведение мероприятий по профилю направлений деятельности Центра;</w:t>
      </w:r>
    </w:p>
    <w:p w:rsidR="00664CC5" w:rsidRPr="00664CC5" w:rsidRDefault="00664CC5" w:rsidP="00664CC5">
      <w:pPr>
        <w:widowControl w:val="0"/>
        <w:numPr>
          <w:ilvl w:val="0"/>
          <w:numId w:val="5"/>
        </w:numPr>
        <w:tabs>
          <w:tab w:val="left" w:pos="1494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осуществлять иные права, относящиеся к деятельности Центра и не противоречащие целям и видам деятельности Учреждение, а также законодательству Российской Федерации.</w:t>
      </w:r>
    </w:p>
    <w:p w:rsidR="00664CC5" w:rsidRPr="00664CC5" w:rsidRDefault="00664CC5" w:rsidP="00664CC5">
      <w:pPr>
        <w:keepNext/>
        <w:keepLines/>
        <w:widowControl w:val="0"/>
        <w:numPr>
          <w:ilvl w:val="0"/>
          <w:numId w:val="3"/>
        </w:numPr>
        <w:tabs>
          <w:tab w:val="left" w:pos="2150"/>
        </w:tabs>
        <w:spacing w:after="0" w:line="274" w:lineRule="exact"/>
        <w:ind w:left="1780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7"/>
      <w:r w:rsidRPr="00664C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Показатели эффективности деятельности Центра</w:t>
      </w:r>
      <w:bookmarkEnd w:id="7"/>
    </w:p>
    <w:p w:rsidR="00664CC5" w:rsidRPr="00664CC5" w:rsidRDefault="00664CC5" w:rsidP="00664CC5">
      <w:pPr>
        <w:widowControl w:val="0"/>
        <w:numPr>
          <w:ilvl w:val="1"/>
          <w:numId w:val="3"/>
        </w:numPr>
        <w:tabs>
          <w:tab w:val="left" w:pos="1191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Подведение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итогов оценки эффективности деятельности Центра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производится в следующие сроки: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5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С 01 января по 1 марта года, следующего за отчётным, рабочей группой Учреждения, на базе которого функционирует Центр, производится сбор данных по утверждённым индикативным показателям на основании Базового перечня показателей результативности Центра и составляется отчёт об итогах эффективности деятельности по форме, утверждённой приказом Учреждения.</w:t>
      </w:r>
      <w:proofErr w:type="gramEnd"/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5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Комиссия: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1147"/>
        </w:tabs>
        <w:spacing w:after="0" w:line="288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рассматривает представленные отчёты педагогами, задействованными в работе Центра;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1147"/>
        </w:tabs>
        <w:spacing w:after="0" w:line="288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утверждает исправления в данных, внесённых членами группы;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1147"/>
        </w:tabs>
        <w:spacing w:after="0" w:line="288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формирует рейтинг педагогов с различной эффективностью деятельности;</w:t>
      </w:r>
    </w:p>
    <w:p w:rsidR="00664CC5" w:rsidRPr="00664CC5" w:rsidRDefault="00664CC5" w:rsidP="00664CC5">
      <w:pPr>
        <w:widowControl w:val="0"/>
        <w:numPr>
          <w:ilvl w:val="0"/>
          <w:numId w:val="4"/>
        </w:numPr>
        <w:tabs>
          <w:tab w:val="left" w:pos="1147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готовит предложения об утверждении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результатов оценки эффективности деятельности Центра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за отчётный год.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5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В период с 21 по 28 февраля проводится заседание рабочей группы по подведению </w:t>
      </w:r>
      <w:proofErr w:type="gramStart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итогов оценки эффективности деятельности Центра</w:t>
      </w:r>
      <w:proofErr w:type="gramEnd"/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в части рассмотрения отчётов об эффективности деятельности Центра за отчётный период на основе Базового перечня показателей результативности Центра.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5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Отчёт об итогах эффективности деятельности направляется в отдел образования в срок с 1 марта по 10 марта на бумажном и электронном носителях.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5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Результаты оценки эффективности деятельности Центра за отчётный год утверждаются приказом директора и не позднее 20 апреля выставляются на официальной странице ОУ.</w:t>
      </w:r>
    </w:p>
    <w:p w:rsidR="00664CC5" w:rsidRPr="00664CC5" w:rsidRDefault="00664CC5" w:rsidP="00664CC5">
      <w:pPr>
        <w:widowControl w:val="0"/>
        <w:numPr>
          <w:ilvl w:val="2"/>
          <w:numId w:val="3"/>
        </w:numPr>
        <w:tabs>
          <w:tab w:val="left" w:pos="1425"/>
        </w:tabs>
        <w:spacing w:after="0" w:line="274" w:lineRule="exact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664CC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Директор несёт ответственность за достоверность предоставленных данных.</w:t>
      </w:r>
    </w:p>
    <w:p w:rsidR="00664CC5" w:rsidRDefault="00664CC5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F01" w:rsidRDefault="00AF0F0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F01" w:rsidRDefault="00AF0F0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F01" w:rsidRDefault="00AF0F0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AC1" w:rsidRDefault="00F41AC1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74EB" w:rsidRDefault="006674EB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lastRenderedPageBreak/>
        <w:t xml:space="preserve">Приложение 1 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t>к приказу 16.05.2019 года № 120</w:t>
      </w:r>
    </w:p>
    <w:p w:rsidR="003D2484" w:rsidRPr="003D2484" w:rsidRDefault="003D2484" w:rsidP="003D2484">
      <w:pPr>
        <w:spacing w:after="0" w:line="240" w:lineRule="auto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3D248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    </w:t>
      </w:r>
    </w:p>
    <w:p w:rsidR="003D2484" w:rsidRPr="003D2484" w:rsidRDefault="003D2484" w:rsidP="003D24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3D248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ПЛАН (дорожная карта)</w:t>
      </w:r>
    </w:p>
    <w:p w:rsidR="003D2484" w:rsidRPr="003D2484" w:rsidRDefault="003D2484" w:rsidP="003D248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3D248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мероприятий по созданию и функционированию</w:t>
      </w:r>
      <w:r w:rsidRPr="003D24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3D248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центра образования цифрового и гуманитарного профилей «Точка роста»</w:t>
      </w:r>
    </w:p>
    <w:p w:rsidR="003D2484" w:rsidRPr="003D2484" w:rsidRDefault="003D2484" w:rsidP="003D2484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770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0"/>
        <w:gridCol w:w="4251"/>
        <w:gridCol w:w="2409"/>
        <w:gridCol w:w="1842"/>
        <w:gridCol w:w="1558"/>
      </w:tblGrid>
      <w:tr w:rsidR="003D2484" w:rsidRPr="003D2484" w:rsidTr="003D2484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3D24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Результат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3D2484" w:rsidRPr="003D2484" w:rsidTr="003D2484">
        <w:trPr>
          <w:trHeight w:val="4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line="240" w:lineRule="auto"/>
              <w:ind w:left="709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Организационные мероприятия по созданию Центра «Точка роста»</w:t>
            </w:r>
            <w:r w:rsidRPr="003D248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: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NewRomanPSMT" w:eastAsia="Times New Roman" w:hAnsi="TimesNewRomanPSMT"/>
                <w:color w:val="000000"/>
                <w:sz w:val="26"/>
                <w:szCs w:val="26"/>
                <w:lang w:eastAsia="ru-RU"/>
              </w:rPr>
              <w:t xml:space="preserve">1.1.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Правовое обеспечение создания и функционирования  Центра: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1.1.1. Издание приказа о создании Центра: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утверждение Положения о деятельности Центра;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назначение руководителя Центра;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утверждение плана первоочередных мероприятий  по созданию и функционированию Центра;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разработка и утверждение должностных инструкций для сотрудников Центра;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разработка и утверждение должностных инструкций сотрудников Центра.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Приказ директора 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 о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создании Центра  в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соответствии с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методическими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рекомендациями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Апрель-май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3D2484" w:rsidRPr="003D2484" w:rsidTr="003D2484">
        <w:trPr>
          <w:trHeight w:val="7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2222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Формирование и реализация  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медиаплана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 информационному сопровождению создания Центра образования цифрового и гуманитарного профилей «Точка роста» на базе  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                  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proofErr w:type="gramStart"/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1.Проведение </w:t>
            </w:r>
            <w:r w:rsidRPr="003D2484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ru-RU"/>
              </w:rPr>
              <w:t xml:space="preserve">для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обучающихся, педагогов, родителей, информационной кампании  о проекте и концепции создания Центра </w:t>
            </w:r>
            <w:r w:rsidRPr="003D2484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ru-RU"/>
              </w:rPr>
              <w:t xml:space="preserve">образования цифрового и гуманитарного профилей «Точка роста»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 базе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посредством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печатных СМИ (новости, интервью), сетевых СМИ и Интернет-ресурсов (статьи, новости), социальных сетей (новости, анонсы) (по отдельному плану).</w:t>
            </w:r>
            <w:proofErr w:type="gramEnd"/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2.Размещение на официальном сайте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баннера «ТОЧКА РОСТА -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федеральная сеть центров образования цифрового и гуманитарного профилей» с гиперссылкой на постоянно действующую страницу сайта, размещение на ней информационных материалов (статьи, новости, онлайн-реклама).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 Презентация проекта «Точка роста» на классных часах, педагогических советах, родительских собраниях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  <w:p w:rsidR="003D2484" w:rsidRPr="003D2484" w:rsidRDefault="003D2484" w:rsidP="003D2484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Кондрахин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В.И.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течение реализации проекта</w:t>
            </w:r>
          </w:p>
        </w:tc>
      </w:tr>
      <w:tr w:rsidR="003D2484" w:rsidRPr="003D2484" w:rsidTr="003D2484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Повышение квалификации сотрудников и педагогов Ц</w:t>
            </w:r>
            <w:r w:rsidRPr="003D248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ентра,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том числе по новым технологиям преподавания предметных областей «Технология», «Информатика», «ОБЖ»: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1. Формирование штатного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расписания Центра;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2. Обеспечение участия педагогов и сотрудников в повышении квалификации на онлайн платформе;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 xml:space="preserve">Формирование отчета 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о результатах прохождения курсов повышения квалификации по  программам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переподготовки кадров.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Свидетельсва</w:t>
            </w:r>
            <w:proofErr w:type="spellEnd"/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о повышении квалификации.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8" w:name="_GoBack"/>
            <w:bookmarkEnd w:id="8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Август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D2484" w:rsidRPr="003D2484" w:rsidTr="003D2484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Закупка, доставка и наладка оборудования: 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подготовка технического задания согласно рекомендуемому инфраструктурному листу;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объявление конкурсных закупочных процедур;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Проведение закупочных процедур.  Приемка и наладка оборудования и средств обучения.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Баканина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О.А..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Май – Август </w:t>
            </w:r>
          </w:p>
        </w:tc>
      </w:tr>
      <w:tr w:rsidR="003D2484" w:rsidRPr="003D2484" w:rsidTr="003D2484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Приведение площадок Центра образования цифрового и гуманитарного профилей «Точка роста» в соответствие с фирменным стилем «Точка роста» (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брендбуком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Проведение ремонтных работ в помещениях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, предусмотренных для создания центров образования цифрового и гуманитарного профилей «Точка роста» (в соответствии с согласованными для тиражирования в Орловской области вариантами дизайн-проекта и проектом зонирования центров образования цифрового и гуманитарного профилей «Точка роста» в Орловской области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Июнь-август</w:t>
            </w:r>
          </w:p>
        </w:tc>
      </w:tr>
      <w:tr w:rsidR="003D2484" w:rsidRPr="003D2484" w:rsidTr="003D2484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2484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hAnsi="Times New Roman"/>
                <w:sz w:val="26"/>
                <w:szCs w:val="26"/>
              </w:rPr>
              <w:t xml:space="preserve">Корректировка основных и разработка  дополнительных общеобразовательных программ цифрового, естественнонаучного, </w:t>
            </w:r>
            <w:r w:rsidRPr="003D248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технического и гуманитарного профилей, реализуемых на материально-технической базе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Центра образования цифрового и гуманитарного профилей «Точка роста».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Утверждение  </w:t>
            </w:r>
            <w:r w:rsidRPr="003D2484">
              <w:rPr>
                <w:rFonts w:ascii="Times New Roman" w:hAnsi="Times New Roman"/>
                <w:sz w:val="26"/>
                <w:szCs w:val="26"/>
              </w:rPr>
              <w:t xml:space="preserve">дополнительных общеобразовательных программ, </w:t>
            </w:r>
            <w:r w:rsidRPr="003D248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планируемых к реализации на базе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Центра образования цифрового и гуманитарного профилей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Работники Центра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Август </w:t>
            </w:r>
          </w:p>
        </w:tc>
      </w:tr>
      <w:tr w:rsidR="003D2484" w:rsidRPr="003D2484" w:rsidTr="003D2484">
        <w:trPr>
          <w:trHeight w:val="53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Формирование реестра </w:t>
            </w:r>
            <w:r w:rsidRPr="003D2484">
              <w:rPr>
                <w:rFonts w:ascii="Times New Roman" w:hAnsi="Times New Roman"/>
                <w:sz w:val="26"/>
                <w:szCs w:val="26"/>
              </w:rPr>
              <w:t xml:space="preserve">дополнительных общеобразовательных программ цифрового, естественнонаучного, технического и гуманитарного профилей, реализуемых на материально-технической базе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Центра образования цифрового и гуманитарного профилей «Точка роста»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D248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3D2484">
              <w:rPr>
                <w:rFonts w:ascii="Times New Roman" w:hAnsi="Times New Roman"/>
                <w:sz w:val="26"/>
                <w:szCs w:val="26"/>
              </w:rPr>
              <w:t xml:space="preserve">Утверждение  реестра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реализуемых на базе Центра образования цифрового и гуманитарного профилей «Точка роста» </w:t>
            </w:r>
            <w:r w:rsidRPr="003D2484">
              <w:rPr>
                <w:rFonts w:ascii="Times New Roman" w:hAnsi="Times New Roman"/>
                <w:sz w:val="26"/>
                <w:szCs w:val="26"/>
              </w:rPr>
              <w:t xml:space="preserve">дополнительных общеобразовательных программ локальным актом 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</w:t>
            </w:r>
            <w:r w:rsidRPr="003D2484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</w:tr>
      <w:tr w:rsidR="003D2484" w:rsidRPr="003D2484" w:rsidTr="003D2484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Организация набора детей, обучающихся по программам Центра образования цифрового и гуманитарного профилей «Точка роста» на базе 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</w:t>
            </w:r>
            <w:r w:rsidRPr="003D2484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Формирование приказов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зачислении обучающихся в Центр образования цифрового и гуманитарного профилей «Точка роста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Сентябрь</w:t>
            </w:r>
          </w:p>
        </w:tc>
      </w:tr>
      <w:tr w:rsidR="003D2484" w:rsidRPr="003D2484" w:rsidTr="003D2484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Согласование с учредителем структуры штатов Центра образования цифрового и гуманитарного профилей «Точка роста»</w:t>
            </w:r>
            <w:r w:rsidRPr="003D248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Утверждение штатного расписания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с учетом штатных единиц Центра образования цифрового и гуманитарного профилей «Точка </w:t>
            </w:r>
            <w:r w:rsidRPr="003D2484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роста»</w:t>
            </w:r>
            <w:r w:rsidRPr="003D2484">
              <w:rPr>
                <w:rFonts w:ascii="Liberation Serif" w:hAnsi="Liberation Serif" w:cs="Liberation Serif"/>
                <w:sz w:val="26"/>
                <w:szCs w:val="26"/>
              </w:rPr>
              <w:t xml:space="preserve"> (с 01 сентября 2019 года)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Август</w:t>
            </w:r>
          </w:p>
        </w:tc>
      </w:tr>
      <w:tr w:rsidR="003D2484" w:rsidRPr="003D2484" w:rsidTr="003D2484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Корректировка муниципального задания для 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по реализуемым  на базе Центра образования цифрового и гуманитарного профилей «Точка роста» </w:t>
            </w:r>
            <w:r w:rsidRPr="003D2484">
              <w:rPr>
                <w:rFonts w:ascii="Times New Roman" w:hAnsi="Times New Roman"/>
                <w:sz w:val="26"/>
                <w:szCs w:val="26"/>
              </w:rPr>
              <w:t>дополнительным общеобразовательным программам  цифрового, естественнонаучного, технического и гуманитарного профилей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Внесении изменений в Муниципальное задание по факту комплектования (набора) обучающихся на </w:t>
            </w:r>
            <w:proofErr w:type="gram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реализуемые</w:t>
            </w:r>
            <w:proofErr w:type="gram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на базе   Центра образования цифрового и гуманитарного профилей «Точка роста» программы</w:t>
            </w:r>
            <w:r w:rsidRPr="003D24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Сентябрь</w:t>
            </w:r>
          </w:p>
        </w:tc>
      </w:tr>
      <w:tr w:rsidR="003D2484" w:rsidRPr="003D2484" w:rsidTr="003D2484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Открытие Центра образования цифрового и гуманитарного профилей «Точка роста» в единый день открытий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Информационное освещение в средствах массовой информации мероприятий 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открытию Центра образования цифрового и гуманитарного профилей «Точка роста»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  <w:p w:rsidR="003D2484" w:rsidRPr="003D2484" w:rsidRDefault="003D2484" w:rsidP="003D2484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Ефанова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И.Н.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01.09.2019г.</w:t>
            </w:r>
          </w:p>
        </w:tc>
      </w:tr>
      <w:tr w:rsidR="003D2484" w:rsidRPr="003D2484" w:rsidTr="003D2484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Разработка графика работы Центра, расписания занятий в Центре, режима 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в связи с функционированием Центра образования цифрового и гуманитарного профилей «Точка роста»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hAnsi="Times New Roman"/>
                <w:sz w:val="26"/>
                <w:szCs w:val="26"/>
              </w:rPr>
              <w:t xml:space="preserve"> Утверждение 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графика работы Центра, расписания занятий в Центре образования цифрового и гуманитарного профилей «Точка роста»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  <w:p w:rsidR="003D2484" w:rsidRPr="003D2484" w:rsidRDefault="003D2484" w:rsidP="003D2484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Курохтина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Л.И.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Сентябрь</w:t>
            </w:r>
          </w:p>
        </w:tc>
      </w:tr>
      <w:tr w:rsidR="003D2484" w:rsidRPr="003D2484" w:rsidTr="003D2484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Реализация учебно-воспитательных, внеурочных и социокультурных мероприятий в Центре образования цифрового и гуманитарного профилей «Точка роста»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Реализация плана  учебно-воспитательных, внеурочных и социокультурных мероприятий в Центре образования цифрового и </w:t>
            </w: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гуманитарного профилей «Точка роста»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  <w:p w:rsidR="003D2484" w:rsidRPr="003D2484" w:rsidRDefault="003D2484" w:rsidP="003D2484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Курохтина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Л.И.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сентябрь 2019 года – 2020 год</w:t>
            </w:r>
          </w:p>
        </w:tc>
      </w:tr>
      <w:tr w:rsidR="003D2484" w:rsidRPr="003D2484" w:rsidTr="003D2484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Обеспечение максимального вовлечения обучающихся, педагогических и иных работников системы образования, родительской общественности в обучение по цифровым, естественнонаучным, техническим и гуманитарным направлениям, а также общее просвещение населения.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Достижение индикативных </w:t>
            </w:r>
            <w:proofErr w:type="gram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показателей результативности деятельности Центра образования цифрового</w:t>
            </w:r>
            <w:proofErr w:type="gram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гуманитарного профилей «Точка роста» на базе МБОУ «</w:t>
            </w:r>
            <w:proofErr w:type="spellStart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Паньковская</w:t>
            </w:r>
            <w:proofErr w:type="spellEnd"/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средняя общеобразовательная школа» сформированных исходя из основных задач центров образования цифрового и гуманитарного профилей</w:t>
            </w:r>
          </w:p>
          <w:p w:rsidR="003D2484" w:rsidRPr="003D2484" w:rsidRDefault="003D2484" w:rsidP="003D248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Грищенко Н.А.</w:t>
            </w:r>
          </w:p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Панюшкин А.В.</w:t>
            </w:r>
          </w:p>
          <w:p w:rsidR="003D2484" w:rsidRPr="003D2484" w:rsidRDefault="003D2484" w:rsidP="003D2484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Работники Центра.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84" w:rsidRPr="003D2484" w:rsidRDefault="003D2484" w:rsidP="003D2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D248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сентябрь 2019 года – 2020 год</w:t>
            </w:r>
          </w:p>
        </w:tc>
      </w:tr>
    </w:tbl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lastRenderedPageBreak/>
        <w:t xml:space="preserve">Приложение 2 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t>к приказу 16.05.2019 года № 120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484" w:rsidRPr="003D2484" w:rsidRDefault="003D2484" w:rsidP="003D2484">
      <w:pPr>
        <w:keepNext/>
        <w:spacing w:after="0" w:line="240" w:lineRule="auto"/>
        <w:jc w:val="center"/>
        <w:outlineLvl w:val="0"/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  <w:t xml:space="preserve">ДОЛЖНОСТНАЯ ИНСТРУКЦИЯ </w:t>
      </w:r>
    </w:p>
    <w:p w:rsidR="003D2484" w:rsidRPr="003D2484" w:rsidRDefault="003D2484" w:rsidP="003D2484">
      <w:pPr>
        <w:keepNext/>
        <w:spacing w:after="0" w:line="240" w:lineRule="auto"/>
        <w:jc w:val="center"/>
        <w:outlineLvl w:val="0"/>
        <w:rPr>
          <w:rFonts w:ascii="PT Astra Serif" w:eastAsia="Times New Roman" w:hAnsi="PT Astra Serif"/>
          <w:b/>
          <w:color w:val="000000"/>
          <w:kern w:val="32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color w:val="000000"/>
          <w:kern w:val="32"/>
          <w:sz w:val="24"/>
          <w:szCs w:val="24"/>
          <w:lang w:eastAsia="ru-RU"/>
        </w:rPr>
        <w:t>РУКОВОДИТЕЛЯ</w:t>
      </w:r>
    </w:p>
    <w:p w:rsidR="003D2484" w:rsidRPr="003D2484" w:rsidRDefault="003D2484" w:rsidP="003D24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 xml:space="preserve">                   Центра образования цифрового и гуманитарного профилей «Точка роста»</w:t>
      </w:r>
    </w:p>
    <w:p w:rsidR="003D2484" w:rsidRPr="003D2484" w:rsidRDefault="003D2484" w:rsidP="003D2484">
      <w:pPr>
        <w:spacing w:after="0" w:line="240" w:lineRule="auto"/>
        <w:jc w:val="center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b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snapToGrid w:val="0"/>
          <w:sz w:val="24"/>
          <w:szCs w:val="24"/>
          <w:lang w:eastAsia="ru-RU"/>
        </w:rPr>
        <w:t>I. Общие положения</w:t>
      </w: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 xml:space="preserve">1. Руководитель структурного подразделения учреждения образования назначается на должность и освобождается от нее приказом директора учреждения.  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2. На должность руководителя структурного подразделения назначается лицо, имеющее высшее профессиональное образование и стаж работы не менее 5 лет на педагогических или руководящих должностях в учреждениях, организациях, на предприятиях, соответствующих профилю работы учреждения образования.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 xml:space="preserve">3. Руководитель структурного подразделения учреждения образования </w:t>
      </w:r>
      <w:r w:rsidRPr="003D2484">
        <w:rPr>
          <w:rFonts w:ascii="PT Astra Serif" w:eastAsia="Times New Roman" w:hAnsi="PT Astra Serif"/>
          <w:b/>
          <w:snapToGrid w:val="0"/>
          <w:sz w:val="24"/>
          <w:szCs w:val="24"/>
          <w:lang w:eastAsia="ru-RU"/>
        </w:rPr>
        <w:t>должен знать: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3.1. Конституцию Российской Федерации.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3.2. Законы РФ, постановления и решения Правительства РФ и органов управления образованием по вопросам образования и воспитания обучающихся (воспитанников).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3.3. Конвенцию о правах ребенка.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3.4. Педагогику, педагогическую психологию, достижения современной психолого-педагогической науки и практики.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3.5. Основы физиологии, гигиены.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3.6. Теорию и методы управления образовательными системами.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3.7. Основы экологии, экономики, права, социологии.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3.8. Организацию финансово-хозяйственной деятельности учреждения.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3.9. Административное, трудовое и хозяйственное законодательство.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3.10. Правила и нормы охраны труда, техники безопасности и противопожарной защиты.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4. Руководитель структурного подразделения учреждения образования подчиняется непосредственно директору учреждения.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5. На время отсутствия руководителя структурного подразделения учреждения образования (командировка, отпуск, болезнь, пр.) его обязанности исполняет лицо, назначенное приказом директора учреждения. Данное лицо,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  <w:t>II. Должностные обязанности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Руководитель структурного подразделения учреждения образования: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1. Руководит деятельностью структурного подразделения учреждения образования.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 xml:space="preserve">2. Организует образовательный процесс и внеурочную деятельность </w:t>
      </w:r>
      <w:proofErr w:type="gramStart"/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обучающихся</w:t>
      </w:r>
      <w:proofErr w:type="gramEnd"/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 xml:space="preserve"> в «Точке роста».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 Обеспечивает выполнение учебных планов, общеобразовательных и программ дополнительного образования.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4. Принимает меры по методическому обеспечению учебно-воспитательного  процесса.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5. Организует заключение договоров с заинтересованными предприятиями, учреждениями и организациями по подготовке кадров.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lastRenderedPageBreak/>
        <w:t>6. Обеспечивает комплектование Центра обучающимися (воспитанниками).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7. Создает необходимые социально-бытовые условия обучающимся (воспитанникам) и работникам учреждения.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8. Принимает меры по сохранению контингента обучающихся (воспитанников).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9. Вносит предложения руководству учреждения по подбору и расстановке кадров.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10. Обеспечивает развитие и укрепление учебно-материальной базы Центра, сохранность оборудования и инвентаря, соблюдение санитарно-гигиенических требований, правил и норм охраны труда и техники безопасности.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  <w:t>III. Права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 xml:space="preserve">Руководитель структурного подразделения учреждения образования </w:t>
      </w:r>
      <w:r w:rsidRPr="003D2484">
        <w:rPr>
          <w:rFonts w:ascii="PT Astra Serif" w:eastAsia="Times New Roman" w:hAnsi="PT Astra Serif"/>
          <w:b/>
          <w:snapToGrid w:val="0"/>
          <w:sz w:val="24"/>
          <w:szCs w:val="24"/>
          <w:lang w:eastAsia="ru-RU"/>
        </w:rPr>
        <w:t>вправе: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1. Знакомиться с проектами решений руководства учреждения, касающихся деятельности подразделения.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2. Участвовать в обсуждении вопросов, касающихся исполняемых им должностных обязанностей.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 Вносить на рассмотрение руководства учреждения предложения по улучшению деятельности структурного подразделения.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4. Осуществлять взаимодействие с сотрудниками всей организации.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 xml:space="preserve">5. </w:t>
      </w:r>
      <w:proofErr w:type="gramStart"/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Привлекать всех специалистов к решению задач, возложенных на данное структурное подразделение (если это предусмотрено положениями), если нет - то с разрешения руководителя учреждения образования).</w:t>
      </w:r>
      <w:proofErr w:type="gramEnd"/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6. Подписывать и визировать документы в пределах своей компетенции.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7. Вносить предложения о поощрении отличившихся работников, наложении взысканий на нарушителей производственной и трудовой дисциплины.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8. Требовать от руководства учреждения оказания содействия в исполнении своих должностных обязанностей и прав.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  <w:t>IV. Ответственность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 xml:space="preserve">Руководитель структурного подразделения учреждения образования </w:t>
      </w:r>
      <w:r w:rsidRPr="003D2484">
        <w:rPr>
          <w:rFonts w:ascii="PT Astra Serif" w:eastAsia="Times New Roman" w:hAnsi="PT Astra Serif"/>
          <w:b/>
          <w:snapToGrid w:val="0"/>
          <w:sz w:val="24"/>
          <w:szCs w:val="24"/>
          <w:lang w:eastAsia="ru-RU"/>
        </w:rPr>
        <w:t>несет ответственность: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1. За ненадлежащее исполнение или неисполнение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Российской Федерации.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2. За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Российской Федерации.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sz w:val="24"/>
          <w:szCs w:val="24"/>
          <w:lang w:eastAsia="ru-RU"/>
        </w:rPr>
        <w:t>3. 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sz w:val="24"/>
          <w:szCs w:val="24"/>
          <w:lang w:eastAsia="ru-RU"/>
        </w:rPr>
      </w:pP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>5. Заключительные положения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 xml:space="preserve">  5.1. 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Настоящая должностная инструкция разработана на основе Профессионального стандарта, утвержденного Приказом Министерства труда и социальной защиты Российской Федерации от 08.09.2015 N 613н.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5.2. Данная должностная инструкция определяет основные трудовые функции работника, которые могут быть дополнены, расширены или конкретизированы дополнительными соглашениями между сторонами.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5.3. Должностная инструкция не должна противоречить трудовому соглашению заключенного между работником и работодателем. В случае противоречия, приоритет имеет трудовое соглашение.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lastRenderedPageBreak/>
        <w:t>5.4. Должностная инструкция изготавливается в двух идентичных экземплярах и утверждается руководителем организации.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5.5. Каждый экземпляр данного документа подписывается всеми заинтересованными лицами и подлежит доведению до работника под роспись.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5.6. Один из полностью заполненных экземпляров подлежит обязательной передаче работнику для использования в трудовой деятельности.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5.7.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 xml:space="preserve">5.8. Факт ознакомления работника с настоящей должностной инструкцией подтверждается подписью в экземпляре должностной инструкции, хранящемся у работодателя. 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lastRenderedPageBreak/>
        <w:t xml:space="preserve">Приложение 3 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t>к приказу 16.05.2019 года № 120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keepNext/>
        <w:spacing w:after="0" w:line="240" w:lineRule="auto"/>
        <w:jc w:val="center"/>
        <w:outlineLvl w:val="0"/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  <w:t xml:space="preserve">ДОЛЖНОСТНАЯ ИНСТРУКЦИЯ </w:t>
      </w:r>
    </w:p>
    <w:p w:rsidR="003D2484" w:rsidRPr="003D2484" w:rsidRDefault="003D2484" w:rsidP="003D2484">
      <w:pPr>
        <w:keepNext/>
        <w:spacing w:after="0" w:line="240" w:lineRule="auto"/>
        <w:jc w:val="center"/>
        <w:outlineLvl w:val="0"/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  <w:t>ПЕДАГОГА-ОРГАНИЗАТОРА</w:t>
      </w:r>
    </w:p>
    <w:p w:rsidR="003D2484" w:rsidRPr="003D2484" w:rsidRDefault="003D2484" w:rsidP="003D24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Центра образования цифрового и гуманитарного профилей «Точка роста»</w:t>
      </w:r>
    </w:p>
    <w:p w:rsidR="003D2484" w:rsidRPr="003D2484" w:rsidRDefault="003D2484" w:rsidP="003D248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  <w:t>I. Общие положения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1.1. Педагог-организатор относится к категории специалистов.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1.2. На должность педагога-организатора принимается лицо</w:t>
      </w:r>
      <w:r w:rsidRPr="003D2484">
        <w:rPr>
          <w:rFonts w:ascii="PT Astra Serif" w:eastAsia="Times New Roman" w:hAnsi="PT Astra Serif"/>
          <w:i/>
          <w:iCs/>
          <w:sz w:val="24"/>
          <w:szCs w:val="24"/>
          <w:lang w:eastAsia="ru-RU"/>
        </w:rPr>
        <w:t>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1)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отвечающее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одному из указанных: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а) имеющее высшее образование (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бакалавриат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) и дополнительное профессиональное образование в области организационно-педагогической деятельности в дополнительном образовании детей и взрослых, а также опыт работы педагогом дополнительного образования не менее 2 лет;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б) имеющее высшее образование (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специалитет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или магистратура) и дополнительное профессиональное педагогическое образование в области организационно-педагогической деятельности в дополнительном образовании детей и взрослых, без предъявления требований к опыту работы;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в) имеющее высшее педагогическое образование (магистратура) в области организационно-педагогической деятельности в дополнительном образовании детей и взрослых, без предъявления требований к опыту работы;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не имеющее ограничений на занятие педагогической деятельностью, установленных законодательством Российской Федерации;</w:t>
      </w:r>
      <w:proofErr w:type="gramEnd"/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прошедшее обязательный предварительный (при поступлении на работу) и периодические медицинские осмотры (обследования), а также внеочередные медицинские осмотры (обследования) в порядке, установленном законодательством Российской Федерации;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прошедшее аттестацию на соответствие занимаемой должности в</w:t>
      </w:r>
      <w:r w:rsidRPr="003D2484">
        <w:rPr>
          <w:rFonts w:ascii="PT Astra Serif" w:eastAsia="Times New Roman" w:hAnsi="PT Astra Serif"/>
          <w:i/>
          <w:iCs/>
          <w:color w:val="333333"/>
          <w:sz w:val="24"/>
          <w:szCs w:val="24"/>
          <w:lang w:eastAsia="ru-RU"/>
        </w:rPr>
        <w:t xml:space="preserve"> 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установленном законодательством Российской Федерации порядке.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1.3. Педагог-организатор в своей деятельности руководствуется: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1) Уставом </w:t>
      </w:r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МБОУ «</w:t>
      </w:r>
      <w:proofErr w:type="spellStart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Паньковская</w:t>
      </w:r>
      <w:proofErr w:type="spellEnd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 xml:space="preserve"> средняя общеобразовательная школа»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;</w:t>
      </w:r>
    </w:p>
    <w:p w:rsidR="003D2484" w:rsidRPr="003D2484" w:rsidRDefault="003D2484" w:rsidP="003D248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2) Положением </w:t>
      </w:r>
      <w:r w:rsidRPr="003D2484">
        <w:rPr>
          <w:rFonts w:ascii="PT Astra Serif" w:eastAsia="Times New Roman" w:hAnsi="PT Astra Serif"/>
          <w:bCs/>
          <w:sz w:val="24"/>
          <w:szCs w:val="24"/>
          <w:lang w:eastAsia="ru-RU"/>
        </w:rPr>
        <w:t xml:space="preserve">о деятельности Центра образования цифрового и гуманитарного профилей «Точка роста» при </w:t>
      </w:r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МБОУ «</w:t>
      </w:r>
      <w:proofErr w:type="spellStart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Паньковская</w:t>
      </w:r>
      <w:proofErr w:type="spellEnd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 xml:space="preserve"> средняя общеобразовательная школа»</w:t>
      </w:r>
      <w:r w:rsidRPr="003D2484">
        <w:rPr>
          <w:rFonts w:ascii="PT Astra Serif" w:eastAsia="Times New Roman" w:hAnsi="PT Astra Serif"/>
          <w:bCs/>
          <w:sz w:val="24"/>
          <w:szCs w:val="24"/>
          <w:lang w:eastAsia="ru-RU"/>
        </w:rPr>
        <w:t>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настоящей должностной инструкцией;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Трудовым договором и др. нормативными документами школы.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2. Назначение на должность педагога-организатора и освобождение от нее производится приказом директора учреждения.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 xml:space="preserve">3. Педагог-организатор </w:t>
      </w:r>
      <w:r w:rsidRPr="003D2484">
        <w:rPr>
          <w:rFonts w:ascii="PT Astra Serif" w:eastAsia="Times New Roman" w:hAnsi="PT Astra Serif"/>
          <w:b/>
          <w:snapToGrid w:val="0"/>
          <w:color w:val="000000"/>
          <w:sz w:val="24"/>
          <w:szCs w:val="24"/>
          <w:lang w:eastAsia="ru-RU"/>
        </w:rPr>
        <w:t>должен знать: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законодательство Российской Федерации и субъекта Российской Федерации в части, регламентирующей деятельность в сфере дополнительного образования детей и взрослых, локальные нормативные акты образовательной организации;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законодательство Российской Федерации в части, регламентирующей педагогическую деятельность в сфере дополнительного образования детей и (или) взрослых, обработку персональных данных (понятие, порядок работы, меры защиты персональных данных, ответственность за нарушение закона о персональных данных);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нормативно-правовые акты в области защиты прав ребенка, включая международные;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4) локальные нормативные акты, регламентирующие организацию образовательного процесса, разработку программно-методического обеспечения, ведение и порядок доступа к учебной и иной документации, в том числе документации, содержащей персональные данные;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5) основные направления досуговой деятельности, особенности организации и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проведения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массовых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6) способы выявления интересов учащихся (для детей) и их родителей (законных представителей) в области досуговой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7) методы и формы организации деятельности и общения, техники и приемы вовлечения учащихся в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деятельность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и общение при организации и проведении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8) психолого-педагогические основы и методику применения технических средств обучения, ИКТ,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9) техники и приемы общения (слушания, убеждения) с учетом возрастных и индивидуальных особенностей собеседников;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10) основные подходы и направления работы в области профессиональной ориентации, поддержки и сопровождения профессионального самоопределения;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11) особенности одаренных детей, учащихся с ограниченными возможностями здоровья, трудностями в обучении, специфику инклюзивного подхода в образовании (в зависимости от направленности образовательной программы и контингента учащихся);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12) перечень и характеристики предлагаемых к освоению дополнительных общеобразовательных программ;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13) основные методы, приемы и способы привлечения потенциального контингента учащихся по дополнительным общеобразовательным программам;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14) заинтересованные организации, мотивы их взаимодействия с организациями, реализующими дополнительные общеобразовательные программы, формальные (договорные, организационные) и неформальные формы взаимодействия с социальными партнерами;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15) виды внебюджетных средств, источники их поступления и направления использования;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16) методы, приемы и способы формирования благоприятного психологического микроклимата и обеспечения условий для сотрудничества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17) методологические основы современного дополнительного образования детей и взрослых;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18) современные концепции и модели, образовательные технологии дополнительного образования детей и взрослых;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19) источники, причины, виды и способы разрешения конфликтов;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20) особенности построения 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компетентностно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-ориентированного образовательного процесса;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21) источники надежной и достоверной информации, отражающие государственную и региональную политику в области образования в целом и реализации программ дополнительного образования детей и (или) взрослых в частности;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22) внутренние и внешние (средовые) условия развития дополнительного образования в организации, осуществляющей образовательную деятельность;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23) возрастные особенности учащихся, особенности реализации образовательных программ дополнительного образования одаренных учащихся, учащихся с ограниченными возможностями здоровья, вопросы индивидуализации обучения;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24) основные правила и технические приемы создания информационно-рекламных материалов (листовок, буклетов, плакатов, баннеров, презентаций) на бумажных и электронных носителях;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25) стадии профессионального развития педагогов;</w:t>
      </w: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26) правила слушания, ведения беседы, убеждения, приемы привлечения внимания, структурирования информации, преодоления барьеров общения, логика и правила построения устного и письменного монологического сообщения, ведения профессионального диалога, формы представления предложений по развитию образования руководителям и педагогическому коллективу;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27) меры ответственности за жизнь и здоровье учащихся, находящихся под руководством педагогического работника;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28) требования охраны труда при проведении досуговых мероприятий в организации, осуществляющей образовательную деятельность, и вне организации (на выездных мероприятиях);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29) основы трудового законодательства Российской Федерации;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30) Правила внутреннего трудового распорядка;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31) требования охраны труда и правила пожарной безопасности;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32) (другие документы, материалы и т.д.).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4. Педагог-организатор </w:t>
      </w:r>
      <w:r w:rsidRPr="003D2484">
        <w:rPr>
          <w:rFonts w:ascii="PT Astra Serif" w:eastAsia="Times New Roman" w:hAnsi="PT Astra Serif"/>
          <w:b/>
          <w:iCs/>
          <w:sz w:val="24"/>
          <w:szCs w:val="24"/>
          <w:lang w:eastAsia="ru-RU"/>
        </w:rPr>
        <w:t>должен уметь: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планировать, организовывать и проводить досуговые мероприятия с учетом возрастных особенностей, особенностей объединения/группы и отдельных учащихся, специфики инклюзивного подхода в образовании (при его реализации), в том числе: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привлекать педагогов, учащихся (для детей) и их родителей (законных представителей) к планированию и разработке содержания социокультурных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поддерживать социально значимые инициативы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использовать при проведении досуговых мероприятий педагогически обоснованные формы, методы, способы и приемы организации деятельности и общения учащихся (в том числе ИКТ, электронные информационные и образовательные ресурсы) в соответствии с санитарно-гигиеническими нормами и с учетом возраста, состояния здоровья и индивидуальных особенностей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организовывать репетиции;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координировать деятельность педагогов, объединений детей и школьников при подготовке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-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выполнять роль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ведущего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привлекать к участию в мероприятиях одаренных детей и детей с ограниченными возможностями здоровья;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устанавливать педагогически целесообразные взаимоотношения с учащимися при проведении досуговых мероприятий, использовать различные средства педагогической поддержки учащихся, испытывающих затруднения в общении;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- использовать 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профориентационные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возможности досуговой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2) взаимодействовать с членами педагогического коллектива, родителями учащихся (для программ дополнительного образования детей), иными заинтересованными лицами и организациями при подготовке и проведении массовых досуговых мероприятий, выполнять нормы педагогической этики; заниматься организацией набора детей для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обучения по программам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Центра;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взаимодействовать с руководителем Центра по вопросам планирования и организации методической работы и повышения квалификации педагогов;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производить анализ и самоанализ организации досуговой деятельности, подготовки и проведения массовых мероприятий, отслеживать педагогические эффекты проведения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5) обрабатывать персональные данные с соблюдением принципов и правил, установленных законодательством Российской Федерации, определять законность требований различных категорий граждан и должностных лиц о предоставлении доступа к учебной документации, в том числе содержащей персональные данные;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6) планировать мероприятия для привлечения потенциального контингента учащихся различного возраста для дистанционного взаимодействия (обучения, внеурочной деятельности, проведения социокультурных мероприятий и т.д.);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7) организовывать подготовку и размещение, готовить и размещать информационно-рекламные материалы (листовки, буклеты, плакаты, баннеры, презентации) о возможностях дополнительного образования детей и взрослых в различных областях деятельности, о перечне и основных характеристиках предлагаемых к освоению программ;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8) проводить презентации организации и реализуемых ею образовательных программ, дни открытых дверей, конференции, выставки и другие мероприятия, обеспечивающие связи с общественностью, родителями (законными представителями) и детьми и (или) взрослым населением, заинтересованными организациями, заниматься освещением работы Центра роста в СМИ, сайте учреждения, анонсировать его деятельность в социальных сетях;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9) организовывать мероприятия по набору и комплектованию групп учащихся для занятий внеурочной деятельностью на базе Центра с учетом специфики реализуемых дополнительных общеобразовательных программ, индивидуальных и возрастных характеристик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10) находить заинтересованных лиц и организации, развивать формальные (договорные, организационные) и неформальные формы взаимодействия с ними;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11) эффективно взаимодействовать с членами педагогического коллектива, представителями профессионального сообщества, родителями учащихся (для программ дополнительного образования детей), иными заинтересованными лицами и организациями, в том числе с социальными партнерами;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12) создавать условия для поддержания интереса учащихся к дополнительному образованию и освоению дополнительных общеобразовательных программ в организации, осуществляющей образовательную деятельность;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13) ориентироваться в источниках, анализировать и обобщать информацию о государственной и региональной политике в области образования, необходимую для определения требований к качеству дополнительного образования детей и (или) взрослых, в тенденциях его развития;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14) производить изучение потребностей дополнительных образовательных услуг на базе Центра;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15) определять, изучать и анализировать внутренние и внешние (средовые) условия для совершенствования работы Центра, реализующего программы дополнительного образования детей и (или) взрослых, в том числе социально-экономические условия деятельности, социально-психологические особенности контингента, методическое и кадровое обеспечение;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16) разрабатывать и представлять руководству и педагогическому коллективу предложения по развитию Центра, реализующего программы дополнительного образования, перечню и содержанию программ, обеспечению качества их реализации, совершенствованию кадрового, нормативного, учебно-методического и материально-технического обеспечения;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17) создавать условия для реализации детьми творческого и исследовательского потенциала;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18) контролировать и организовывать работу педагогов Центра: посещать занятия и досуговые мероприятия, анализировать и обсуждать их с педагогами, составлять расписание работы творческих объединений (кружков, секций), контролировать соблюдение требований охраны труда на занятиях и при проведении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19) анализировать процесс и результаты деятельности Центра по реализации программ и развитию дополнительного образования детей и (или) взрослых;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20) контролировать соблюдение санитарно-бытовых условий и условий внутренней среды, выполнение требований охраны труда, анализировать и устранять (минимизировать) возможные риски жизни и здоровью учащихся при проведении массовых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21) выполнять требования охраны труда;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5. Педагог-организатор подчиняется непосредственно руководителю Центра роста и директору учреждения.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6. На время отсутствия педагога-организатора (отпуск, болезнь, пр.) его обязанности исполняет лицо, назначенное приказом директора учреждения по согласованию с руководителем Центра роста.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Данное лицо,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  <w:t>II. Должностные обязанности.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Педагог-организатор: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 xml:space="preserve">1. Содействует развитию личности, талантов и способностей, формированию общей культуры обучающихся (воспитанников, детей), </w:t>
      </w:r>
      <w:proofErr w:type="spellStart"/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педагогизации</w:t>
      </w:r>
      <w:proofErr w:type="spellEnd"/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 xml:space="preserve"> социальной сферы.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2. Изучает возрастные и психологические особенности, интересы и потребности обучающихся (воспитанников, детей), создает условия для их реализации в различных видах творческой деятельности.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3. Занимается формированием списка детей, занимающихся на постоянной основе шахматами, реализацией плана учебно-воспитательных, внеурочных мероприятий.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3. Организует работу детских клубов, кружков, секций и других любительских объединений, разнообразную индивидуальную и совместную деятельность обучающихся (воспитанников, детей) и взрослых.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4. Руководит работой по одному из направлений деятельности учреждения: техническому, художественному, спортивному, туристско-краеведческому и др.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5. Способствует реализации прав ребенка на развитие творческих способностей.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 xml:space="preserve">6. </w:t>
      </w:r>
      <w:proofErr w:type="gramStart"/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Организует социокультурные мероприятия: вечера, праздники, походы, экскурсии, поддерживает социально значимые инициативы обучающихся (воспитанников, детей) в сфере их свободного времени, досуга и развлечений.</w:t>
      </w:r>
      <w:proofErr w:type="gramEnd"/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7. Привлекает к работе с обучающимися (воспитанниками, детьми) работников учреждений культуры и спорта, родителей, общественность.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8. Оказывает поддержку детским кооперативам, иным формам организации труда обучающихся (воспитанников, детей).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9. Организует каникулярный отдых обучающихся (воспитанников, детей), несет ответственность за их жизнь и здоровье в период образовательного процесса при проведении социокультурных мероприятий.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  <w:t>III. Права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Педагог-организатор вправе: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1. Знакомиться с проектами решений руководства Центра и учреждения, касающихся его деятельности.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2. По вопросам, находящимся в его компетенции, вносить на рассмотрение руководства предложения по улучшению деятельности Центра роста и совершенствованию методов работы; замечания по деятельности работников; варианты устранения имеющихся в деятельности Центра недостатков.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lastRenderedPageBreak/>
        <w:t>3. Запрашивать лично или по поручению руководства от специалистов информацию и документы, необходимые для выполнения его должностных обязанностей.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4. Привлекать специалистов Центра и сотрудников школы к решению задач, возложенных на него.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5. Требовать от руководства учреждения оказания содействия в исполнении им его должностных обязанностей и прав.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i/>
          <w:snapToGrid w:val="0"/>
          <w:sz w:val="24"/>
          <w:szCs w:val="24"/>
          <w:lang w:eastAsia="ru-RU"/>
        </w:rPr>
        <w:t>IV. Ответственность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Педагог-организатор несет ответственность: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1. За ненадлежащее исполнение или неисполнение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Российской Федерации.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2. За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Российской Федерации.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  <w:t>3. 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lastRenderedPageBreak/>
        <w:t xml:space="preserve">Приложение 4 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D2484">
        <w:rPr>
          <w:rFonts w:ascii="Times New Roman" w:hAnsi="Times New Roman"/>
          <w:bCs/>
          <w:sz w:val="28"/>
          <w:szCs w:val="28"/>
        </w:rPr>
        <w:t>к приказу 16.05.2019 года № 120</w:t>
      </w:r>
    </w:p>
    <w:p w:rsidR="003D2484" w:rsidRPr="003D2484" w:rsidRDefault="003D2484" w:rsidP="003D2484">
      <w:pPr>
        <w:tabs>
          <w:tab w:val="left" w:pos="627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3D2484" w:rsidRPr="003D2484" w:rsidRDefault="003D2484" w:rsidP="003D2484">
      <w:pPr>
        <w:keepNext/>
        <w:spacing w:after="0" w:line="240" w:lineRule="auto"/>
        <w:jc w:val="center"/>
        <w:outlineLvl w:val="0"/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  <w:t xml:space="preserve">ДОЛЖНОСТНАЯ ИНСТРУКЦИЯ </w:t>
      </w:r>
    </w:p>
    <w:p w:rsidR="003D2484" w:rsidRPr="003D2484" w:rsidRDefault="003D2484" w:rsidP="003D2484">
      <w:pPr>
        <w:keepNext/>
        <w:spacing w:after="0" w:line="240" w:lineRule="auto"/>
        <w:jc w:val="center"/>
        <w:outlineLvl w:val="0"/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snapToGrid w:val="0"/>
          <w:color w:val="000000"/>
          <w:kern w:val="32"/>
          <w:sz w:val="24"/>
          <w:szCs w:val="24"/>
          <w:lang w:eastAsia="ru-RU"/>
        </w:rPr>
        <w:t xml:space="preserve">ПЕДАГОГА ДОПОЛНИТЕЛЬНОГО ОБРАЗОВАНИЯ </w:t>
      </w:r>
    </w:p>
    <w:p w:rsidR="003D2484" w:rsidRPr="003D2484" w:rsidRDefault="003D2484" w:rsidP="003D24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/>
          <w:b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sz w:val="24"/>
          <w:szCs w:val="24"/>
          <w:lang w:eastAsia="ru-RU"/>
        </w:rPr>
        <w:t>Центра образования цифрового и гуманитарного профилей «Точка роста»</w:t>
      </w:r>
    </w:p>
    <w:p w:rsidR="003D2484" w:rsidRPr="003D2484" w:rsidRDefault="003D2484" w:rsidP="003D248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center"/>
        <w:rPr>
          <w:rFonts w:ascii="PT Astra Serif" w:eastAsia="Times New Roman" w:hAnsi="PT Astra Serif"/>
          <w:snapToGrid w:val="0"/>
          <w:color w:val="000000"/>
          <w:sz w:val="24"/>
          <w:szCs w:val="24"/>
          <w:lang w:eastAsia="ru-RU"/>
        </w:rPr>
      </w:pP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>1. Общие положения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1.1. Педагог дополнительного образования относится к категории специалистов.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1.2. На должность педагога дополнительного образования принимается лицо: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1)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отвечающее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одному из </w:t>
      </w:r>
      <w:r w:rsidRPr="003D2484">
        <w:rPr>
          <w:rFonts w:ascii="PT Astra Serif" w:eastAsia="Times New Roman" w:hAnsi="PT Astra Serif"/>
          <w:b/>
          <w:iCs/>
          <w:sz w:val="24"/>
          <w:szCs w:val="24"/>
          <w:lang w:eastAsia="ru-RU"/>
        </w:rPr>
        <w:t>требований: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а) имеющее среднее профессиональное образование по программам подготовки специалистов среднего звена;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б) имеющее высшее образование (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бакалавриат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), направленность (профиль) которого, как правило, соответствует направленности дополнительной общеобразовательной программы, осваиваемой учащимися, или преподаваемому учебному курсу, дисциплине (модулю);</w:t>
      </w:r>
      <w:proofErr w:type="gramEnd"/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в) имеющее дополнительное профессиональное образование и прошедшее профессиональную переподготовку, направленность (профиль) которой соответствует направленности дополнительной общеобразовательной программы, осваиваемой учащимися, или преподаваемому учебному курсу, дисциплине (модулю);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г) при отсутствии педагогического образования - имеющее дополнительное профессиональное педагогическое образование и прошедшее дополнительную профессиональную программу после трудоустройства;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не имеющее ограничений на занятие педагогической деятельностью, установленных законодательством Российской Федерации;</w:t>
      </w:r>
      <w:proofErr w:type="gramEnd"/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прошедшее обязательный предварительный (при поступлении на работу) и периодические медицинские осмотры (обследования), а также внеочередные медицинские осмотры (обследования) в порядке, установленном законодательством Российской Федерации;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прошедшее аттестацию на соответствие занимаемой должности в установленном законодательством Российской Федерации порядке.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1.3. Педагог дополнительного образования </w:t>
      </w:r>
      <w:r w:rsidRPr="003D2484">
        <w:rPr>
          <w:rFonts w:ascii="PT Astra Serif" w:eastAsia="Times New Roman" w:hAnsi="PT Astra Serif"/>
          <w:b/>
          <w:iCs/>
          <w:sz w:val="24"/>
          <w:szCs w:val="24"/>
          <w:lang w:eastAsia="ru-RU"/>
        </w:rPr>
        <w:t>должен знать: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законодательство Российской Федерации об образовании в части, регламентирующей контроль и оценку освоения дополнительных общеобразовательных программ (с учетом их направленности);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основные правила и технические приемы создания информационно-рекламных материалов о возможностях и содержании дополнительных общеобразовательных программ на бумажных и электронных носителях;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локальные нормативные акты, регламентирующие организацию образовательного процесса, разработку программно-методического обеспечения, ведение и порядок доступа к учебной и иной документации, в том числе документации, содержащей персональные данные;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законодательство Российской Федерации об образовании и персональных данных;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5) принципы и приемы презентации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6) техники и приемы общения (слушания, убеждения) с учетом возрастных и индивидуальных особенностей собеседников;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7) техники и приемы вовлечения в деятельность, мотивации учащихся различного возраста к освоению избранного вида деятельности (избранной программы);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8) федеральные государственные требования (ФГТ) к минимуму содержания, структуре и условиям реализации дополнительных предпрофессиональных программ в избранной области (при наличии);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9) характеристики различных методов, форм, приемов и средств организации деятельности учащихся при освоении дополнительных общеобразовательных программ соответствующей направленности;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10) электронные ресурсы, необходимые для организации различных видов деятельности обучающихся;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11) психолого-педагогические основы и методику применения технических средств обучения, ИКТ,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12) особенности и организацию педагогического наблюдения, других методов педагогической диагностики, принципы и приемы интерпретации полученных результатов;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13) основные характеристики, способы педагогической диагностики и развития ценностно-смысловой, эмоционально-волевой, 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потребностно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-мотивационной, интеллектуальной, коммуникативной сфер учащихся различного возраста;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14) основные подходы и направления работы в области профессиональной ориентации, поддержки и сопровождения профессионального самоопределения при реализации дополнительных общеобразовательных программ соответствующей направленности;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15) 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профориентационные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возможности занятий избранным видом деятельности (для преподавания по дополнительным общеразвивающим программам), основные подходы и направления работы в области профессиональной ориентации, поддержки и сопровождения профессионального самоопределения;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16) особенности оценивания процесса и результатов деятельности учащихся при освоении дополнительных общеобразовательных программ (с учетом их направленности), в том числе в рамках установленных форм аттестации;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17) понятие и виды качественных и количественных оценок, возможности и ограничения их использования для оценивания процесса и результатов деятельности учащихся при освоении дополнительных общеобразовательных программ (с учетом их направленности);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18) нормы педагогической этики при публичном представлении результатов оценивания;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19) характеристики и возможности применения различных форм, методов и средств контроля и оценивания освоения дополнительных общеобразовательных программ (с учетом их направленности);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20) техники и приемы общения (слушания, убеждения) с учетом возрастных и индивидуальных особенностей собеседников;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21) теоретические и методические основы спортивного отбора и спортивной ориентации в избранном виде спорта (для преподавания по дополнительным предпрофессиональным программам в области физической культуры и спорта);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22) теоретические и методические основы определения профессиональной пригодности, отбора и профессиональной ориентации в процессе занятий выбранным видом искусств (для преподавания по дополнительным предпрофессиональным программам в области искусств);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23) особенности одаренных детей, учащихся с ограниченными возможностями здоровья, специфика инклюзивного подхода в образовании (в зависимости от направленности образовательной программы и контингента учащихся);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24) методы, приемы и способы формирования благоприятного психологического климата и обеспечения условий для сотрудничества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25) источники, причины, виды и способы разрешения конфликтов;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26) педагогические, санитарно-гигиенические, эргономические, эстетические, психологические и специальные требования к дидактическому обеспечению и 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оформлению учебного помещения в соответствии с его предназначением и направленностью реализуемых программ;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27) содержание и методику реализации дополнительных общеобразовательных программ, в том числе современные методы, формы, способы и приемы обучения и воспитания;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28) основные технические средства обучения, включая ИКТ, возможности их использования на занятиях и условия выбора в соответствии с целями и направленностью программы (занятия);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29) ФГТ (для преподавания по дополнительным предпрофессиональным программам);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30) основные направления досуговой деятельности, особенности организации и проведения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31) способы выявления интересов учащихся (для детей) и их родителей (законных представителей) в осваиваемой области дополнительного образования и досуговой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32) методы и формы организации деятельности и общения, техники и приемы вовлечения учащихся в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деятельность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и общение при организации и проведении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33) приемы привлечения родителей (законных представителей) к организации занятий и досуговых мероприятий, методы, формы и средства организации их совместной с детьми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34) особенности семейного воспитания и современной семьи, содержание, формы и методы работы педагога дополнительного образования (преподавателя, тренера-преподавателя) с семьями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35) особенности работы с социально неадаптированными (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дезадаптированными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) учащимися различного возраста, несовершеннолетними, находящимися в социально опасном положении, и их семьями;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36) основные формы, методы, приемы и способы формирования и развития психолого-педагогической компетентности родителей (законных представителей)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37) основные подходы и направления работы в области профессиональной ориентации, поддержки и сопровождения профессионального самоопределения;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38) нормативные правовые акты в области защиты прав ребенка, включая международные;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39) средства (способы) фиксации динамики подготовленности и мотивации учащихся в процессе освоения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40) специальные условия, необходимые для дополнительного образования лиц с ограниченными возможностями здоровья, специфика инклюзивного подхода в образовании (при их реализации);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методы подбора из существующих и (или) создания оценочных средств, позволяющих оценить индивидуальные образовательные достижения учащихся в избранной области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42) основные принципы и технические приемы создания информационных материалов (текстов для публикации, презентаций, фото- и видеоотчетов, коллажей);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43) основы взаимодействия с социальными партнерами;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44) правила эксплуатации учебного оборудования (оборудования для занятий избранным видом деятельности) и технических средств обучения;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45) требования охраны труда при проведении учебных занятий и досуговых мероприятий в организации, осуществляющей образовательную деятельность, и вне организации (на выездных мероприятиях);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46) меры ответственности педагогических работников за жизнь и здоровье учащихся, находящихся под их руководством;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47) возможности использования ИКТ для ведения документации;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48) правила и регламенты заполнения и совместного использования электронных баз данных, содержащих информацию об участниках образовательного процесса и порядке 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его реализации, создания установленных форм и бланков для предоставления сведений уполномоченным должностным лицам;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49) основы трудового законодательства Российской Федерации;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50) Правила внутреннего трудового распорядка;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51) требования охраны труда и правила пожарной безопасности.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1.4. Педагог дополнительного образования </w:t>
      </w:r>
      <w:r w:rsidRPr="003D2484">
        <w:rPr>
          <w:rFonts w:ascii="PT Astra Serif" w:eastAsia="Times New Roman" w:hAnsi="PT Astra Serif"/>
          <w:b/>
          <w:iCs/>
          <w:sz w:val="24"/>
          <w:szCs w:val="24"/>
          <w:lang w:eastAsia="ru-RU"/>
        </w:rPr>
        <w:t>должен уметь: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осуществлять деятельность и (или) демонстрировать элементы деятельности, соответствующей программе дополнительного образования;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готовить информационные материалы о возможностях и содержании дополнительной общеобразовательной программы и представлять ее при проведении мероприятий по привлечению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понимать мотивы поведения учащихся, их образовательные потребности и запросы (для детей) и их родителей (законных представителей);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набирать и комплектовать группы учащихся с учетом специфики реализуемых дополнительных образовательных программ (их направленности и (или) осваиваемой области деятельности), индивидуальных и возрастных характеристик учащихся (для преподавания по дополнительным общеразвивающим программам);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5) диагностировать предрасположенность (задатки) детей к освоению выбранного вида искусств или вида спорта;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6) проводить отбор лиц, имеющих необходимые для освоения соответствующей образовательной программы физические данные и творческие способности в области искусств или способности в области физической культуры и спорта (для преподавания по дополнительным предпрофессиональным программам);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7) использовать 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профориентационные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возможности занятий избранным видом деятельности (для преподавания по дополнительным общеразвивающим программам);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8) проводить отбор и спортивную ориентацию в процессе занятий избранным видом спорта (для преподавания по дополнительным предпрофессиональным программам в области физической культуры и спорта);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9) определять профессиональную пригодность, проводить отбор и профессиональную ориентацию в процессе занятий выбранным видом искусств (для преподавания по дополнительным предпрофессиональным программам в области искусств);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10) разрабатывать мероприятия по модернизации оснащения помещений Центра, формировать его предметно-пространственную среду, обеспечивающую освоение образовательной программы, выбирать оборудование и составлять заявки на его закупку с учетом: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задач и особенностей 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возрастных особенностей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современных требований к учебному оборудованию и (или) оборудованию для занятий избранным видом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11) обеспечивать сохранность и эффективное использование оборудования, технических средств обучения, расходных материалов (в зависимости от направленности программы);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12) анализировать возможности и привлекать ресурсы внешней социокультурной среды для реализации программы, повышения развивающего потенциала дополнительного образования;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13) создавать условия для развития учащихся, мотивировать их к активному освоению ресурсов и развивающих возможностей образовательной среды, освоению выбранного вида деятельности (выбранной программы), привлекать к целеполаганию;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14) устанавливать педагогически целесообразные взаимоотношения с учащимися, создавать педагогические условия для формирования на учебных занятиях благоприятного психологического климата, использовать различные средства педагогической поддержки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15) использовать на занятиях педагогически обоснованные формы, методы, средства и приемы организации деятельности учащихся (в том числе информационно-коммуникационные технологии (ИКТ), электронные образовательные и информационные ресурсы) с учетом особенностей: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избранной области деятельности и задач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состояния здоровья, возрастных и индивидуальных особенностей учащихся (в том числе одаренных детей, учащихся с ограниченными возможностями здоровья);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16) осуществлять электронное обучение, использовать дистанционные образовательные технологии (если это целесообразно);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17) готовить учащихся к участию в выставках, конкурсах, соревнованиях и иных аналогичных мероприятиях (в соответствии с направленностью осваиваемой программы);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18) создавать педагогические условия для формирования и развития самоконтроля и самооценки учащимися процесса и результатов освоения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19) проводить педагогическое наблюдение, использовать различные методы, средства и приемы текущего контроля и обратной связи, в том числе оценки деятельности и поведения учащихся на занятиях;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20) понимать мотивы поведения, учитывать и развивать интересы учащихся при проведении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21) создавать при подготовке и проведении досуговых мероприятий условия для обучения, воспитания и (или) развития учащихся, формирования благоприятного психологического климата в группе, в том числе: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привлекать учащихся (для детей) и их родителей (законных представителей) к планированию досуговых мероприятий (разработке сценариев), организации их подготовки, строить деятельность с опорой на инициативу и развитие самоуправления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использовать при проведении досуговых мероприятий педагогически обоснованные формы, методы, способы и приемы организации деятельности и общения учащихся с учетом их возраста, состояния здоровья и индивидуальных особенностей;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проводить мероприятия для учащихся с ограниченными возможностями здоровья и с их участием;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устанавливать педагогически целесообразные взаимоотношения с учащимися при проведении досуговых мероприятий, использовать различные средства педагогической поддержки учащихся, испытывающих затруднения в общении;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- использовать 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профориентационные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возможности досуговой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22) планировать образовательный процесс, занятия и (или) циклы занятий, разрабатывать сценарии досуговых мероприятий с учетом: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задач и особенностей 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образовательных запросов учащихся (для детей) и их родителей (законных представителей), возможностей и условий их удовлетворения в процессе освоения 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фактического уровня подготовленности, состояния здоровья, возрастных и индивидуальных особенностей учащихся (в том числе одаренных детей, учащихся с ограниченными возможностями здоровья - в зависимости от контингента учащихся);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особенностей группы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специфики инклюзивного подхода в образовании (при его реализации);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санитарно-гигиенических норм и требований охраны жизни и здоровья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23) устанавливать педагогически целесообразные взаимоотношения с родителями (законными представителями) учащихся, выполнять нормы педагогической этики, разрешать конфликтные ситуации, в том числе при нарушении прав ребенка, невыполнении взрослыми установленных обязанностей по его воспитанию, обучению и (или) содержанию;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24) выявлять представления родителей (законных представителей) учащихся о задачах их воспитания и обучения в процессе освоения дополнительной 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25) организовывать и проводить индивидуальные и групповые встречи (консультации) с родителями (законными представителями) учащихся с целью лучшего понимания индивидуальных особенностей учащихся, информирования родителей (законных представителей) о ходе и результатах освоения детьми образовательной программы, повышения психолого-педагогической компетентности родителей (законных представителей);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26) использовать различные приемы привлечения родителей (законных представителей) к организации занятий и досуговых мероприятий, методы, формы и средства организации их совместной с детьми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27) определять формы, методы и средства оценивания процесса и результатов деятельности учащихся при освоении программ дополнительного общего образования определенной направленности;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28) устанавливать педагогически целесообразные взаимоотношения с учащимися для обеспечения достоверного оценивания;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29) наблюдать за учащимися, объективно оценивать процесс и результаты освоения дополнительных общеобразовательных программ, в том числе в рамках установленных форм аттестации (при их наличии);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30) проводить анализ и самоанализ организации досуговой деятельности, подготовки и проведения массовых мероприятий, отслеживать педагогические эффекты проведения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31) анализировать и интерпретировать результаты педагогического наблюдения, контроля и диагностики с учетом задач и особенностей образовательной программы и особенностей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32) использовать различные средства (способы) фиксации динамики подготовленности и мотивации учащихся в процессе освоения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33) корректировать процесс освоения образовательной программы, собственную педагогическую деятельность по результатам педагогического контроля и оценки освоения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34) находить, анализировать возможности использования и использовать источники необходимой для планирования профессиональной информации (включая методическую литературу, электронные образовательные ресурсы);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35) выявлять интересы учащихся (для детей) и их родителей (законных представителей) в осваиваемой области дополнительного образования и досуговой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36) проектировать совместно с учащимся (для детей) и их родителями (законными представителями) индивидуальные образовательные маршруты освоения дополнительных общеобразовательных программ;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37) корректировать содержание программ, системы контроля и оценки, планов занятий по результатам анализа их реализации;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38) вести учебную, планирующую документацию, документацию учебного помещения (при наличии) на бумажных и электронных носителях;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39) создавать отчетные (отчетно-аналитические) и информационные материалы;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40) заполнять и использовать электронные базы данных об участниках образовательного процесса и порядке его реализации для формирования отчетов в соответствии с установленными регламентами и правилами, предоставлять эти сведения по запросам уполномоченных должностных лиц;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41) обрабатывать персональные данные с соблюдением принципов и правил, установленных законодательством Российской Федерации, определять законность требований различных категорий граждан и должностных лиц о предоставлении доступа к учебной документации, в том числе содержащей персональные данные;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42) взаимодействовать с членами педагогического коллектива, представителями профессионального сообщества, родителями учащихся (для программ дополнительного образования детей), иными заинтересованными лицами и организациями при подготовке и проведении досуговых мероприятий, при решении задач обучения и (или) воспитания отдельных учащихся и (или) учебной группы с соблюдением норм педагогической этики;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43) определять цели и задачи взаимодействия с родителями (законными представителями) учащихся, планировать деятельность в этой области с учетом особенностей социального и этнокультурного состава группы;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44) выполнять нормы педагогической этики, обеспечивать охрану жизни и здоровья учащихся в процессе публичного представления результатов оценивания;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45) контролировать санитарно-бытовые условия и условия внутренней среды кабинета (мастерской, лаборатории, иного учебного помещения), выполнение на занятиях требований охраны труда, анализировать и устранять возможные риски жизни и здоровью учащихся в ходе обучения, применять приемы страховки и </w:t>
      </w:r>
      <w:proofErr w:type="spell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самостраховки</w:t>
      </w:r>
      <w:proofErr w:type="spell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при выполнении физических упражнений (в соответствии с особенностями избранной области деятельности);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46) анализировать проведенные занятия для установления соответствия содержания, методов и средств поставленным целям и задачам, интерпретировать и использовать в работе полученные результаты для коррекции собственной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47) контролировать соблюдение учащимися требований охраны труда, анализировать и устранять (минимизировать) возможные риски угрозы жизни и здоровью учащихся при проведении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48) выполнять требования охраны труда.</w:t>
      </w: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1.5. Педагог дополнительного образования проходит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обучение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по дополнительным профессиональным программам по профилю педагогической деятельности не реже чем 1 раз в 3 года.</w:t>
      </w: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1.6. Педагог дополнительного образования в своей деятельности</w:t>
      </w:r>
    </w:p>
    <w:p w:rsidR="003D2484" w:rsidRPr="003D2484" w:rsidRDefault="003D2484" w:rsidP="003D2484">
      <w:pPr>
        <w:spacing w:after="0" w:line="240" w:lineRule="auto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руководствуется: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1) Уставом </w:t>
      </w:r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МБОУ «</w:t>
      </w:r>
      <w:proofErr w:type="spellStart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Паньковская</w:t>
      </w:r>
      <w:proofErr w:type="spellEnd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 xml:space="preserve"> средняя общеобразовательная школа»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;</w:t>
      </w:r>
    </w:p>
    <w:p w:rsidR="003D2484" w:rsidRPr="003D2484" w:rsidRDefault="003D2484" w:rsidP="003D248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2) Положением </w:t>
      </w:r>
      <w:r w:rsidRPr="003D2484">
        <w:rPr>
          <w:rFonts w:ascii="PT Astra Serif" w:eastAsia="Times New Roman" w:hAnsi="PT Astra Serif"/>
          <w:bCs/>
          <w:sz w:val="24"/>
          <w:szCs w:val="24"/>
          <w:lang w:eastAsia="ru-RU"/>
        </w:rPr>
        <w:t xml:space="preserve">о деятельности Центра образования цифрового и гуманитарного профилей «Точка роста» при </w:t>
      </w:r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МБОУ «</w:t>
      </w:r>
      <w:proofErr w:type="spellStart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>Паньковская</w:t>
      </w:r>
      <w:proofErr w:type="spellEnd"/>
      <w:r w:rsidRPr="003D2484">
        <w:rPr>
          <w:rFonts w:ascii="Times New Roman" w:eastAsia="Times New Roman" w:hAnsi="Times New Roman"/>
          <w:sz w:val="26"/>
          <w:szCs w:val="26"/>
          <w:lang w:eastAsia="ru-RU"/>
        </w:rPr>
        <w:t xml:space="preserve"> средняя общеобразовательная школа»</w:t>
      </w:r>
      <w:r w:rsidRPr="003D2484">
        <w:rPr>
          <w:rFonts w:ascii="PT Astra Serif" w:eastAsia="Times New Roman" w:hAnsi="PT Astra Serif"/>
          <w:bCs/>
          <w:sz w:val="24"/>
          <w:szCs w:val="24"/>
          <w:lang w:eastAsia="ru-RU"/>
        </w:rPr>
        <w:t>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настоящей должностной инструкцией;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Трудовым договором и другими нормативными документами школы.</w:t>
      </w: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>2. Трудовые функции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2.1. Преподавание по дополнительным общеобразовательным программам: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организация деятельности учащихся, направленной на освоение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организация досуговой деятельности учащихся в процессе реализации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обеспечение взаимодействия с родителями (законными представителями) учащихся, осваивающих дополнительную общеобразовательную программу, при решении задач обучения и воспитания;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педагогический контроль и оценка освоения дополнительной общеобразовательной программы;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5) разработка программно-методического обеспечения реализации дополнительной общеобразовательной программы и другие функции, связанные с его</w:t>
      </w:r>
      <w:r w:rsidRPr="003D2484">
        <w:rPr>
          <w:rFonts w:ascii="PT Astra Serif" w:eastAsia="Times New Roman" w:hAnsi="PT Astra Serif"/>
          <w:i/>
          <w:iCs/>
          <w:color w:val="333333"/>
          <w:sz w:val="24"/>
          <w:szCs w:val="24"/>
          <w:lang w:eastAsia="ru-RU"/>
        </w:rPr>
        <w:t xml:space="preserve"> 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непосредственной деятельностью.</w:t>
      </w: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>3. Должностные обязанности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3.1. Педагог дополнительного образования исполняет </w:t>
      </w:r>
      <w:r w:rsidRPr="003D2484">
        <w:rPr>
          <w:rFonts w:ascii="PT Astra Serif" w:eastAsia="Times New Roman" w:hAnsi="PT Astra Serif"/>
          <w:b/>
          <w:iCs/>
          <w:sz w:val="24"/>
          <w:szCs w:val="24"/>
          <w:lang w:eastAsia="ru-RU"/>
        </w:rPr>
        <w:t>следующие обязанности: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3.1.1. В рамках трудовой функции организация деятельности учащихся, направленной на освоение дополнительной общеобразовательной программы: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проводит набор на обучение по дополнительной общеразвивающей программе;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2) осуществляет отбор для обучения по дополнительной предпрофессиональной программе (как правило, работа в составе комиссии);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осуществляет организацию, в том числе стимулирование и мотивацию, деятельности и общения учащихся на учебных занятиях;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консультирует учащихся и их родителей (законных представителей) по вопросам дальнейшей профессионализации (для преподавания по дополнительным предпрофессиональным программам);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5) осуществляет текущий контроль, помощь учащимся в коррекции деятельности и поведения на занятиях;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6) осуществляет разработку мероприятий по модернизации оснащения учебного помещения, формирование его предметно-пространственной среды, обеспечивающей освоение образовательной программы.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3.1.2. В рамках трудовой функции организация досуговой деятельности учащихся в процессе реализации дополнительной общеобразовательной программы: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планирует подготовку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осуществляет организацию подготовки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проводит досуговые мероприятия.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3.1.3. В рамках трудовой функции обеспечение взаимодействия с родителями (законными представителями) учащихся, осваивающих дополнительную общеобразовательную программу, при решении задач обучения и воспитания: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планирует взаимодействие с родителями (законными представителями)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проводит родительские собрания, индивидуальные и групповые встречи (консультации) с родителями (законными представителями) учащихся;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осуществляет организацию совместной деятельности детей и взрослых при проведении занятий и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обеспечивает в рамках своих полномочий соблюдение прав ребенка и выполнение взрослыми установленных обязанностей.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3.1.4. В рамках трудовой функции педагогический контроль и оценка освоения дополнительной общеобразовательной программы: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осуществляет контроль и оценку освоения дополнительных общеобразовательных программ, в том числе в рамках установленных форм аттестации (при их наличии);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осуществляет контроль и оценку освоения дополнительных предпрофессиональных программ при проведении промежуточной и итоговой аттестации учащихся (для преподавания по программам в области искусств);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проводит анализ и интерпретацию результатов педагогического контроля и оценки;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4) осуществляет фиксацию и оценку динамики подготовленности и мотивации учащихся в процессе освоения дополнительной общеобразовательной программы.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3.1.5. В рамках трудовой функции разработка программно-методического обеспечения реализации дополнительной общеобразовательной программы: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1) осуществляет разработку дополнительных общеобразовательных программ (программ учебных курсов, дисциплин (модулей)) и учебно-методических материалов для их реализации;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2) определяет педагогические цели и задачи, планирует занятия и (или) циклы занятий, направленные на освоение избранного вида деятельности (области дополнительного образования);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3) определяет педагогические цели и задачи, планирует досуговую деятельность, разрабатывает планы (сценарии) досуговых мероприятий;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4) осуществляет разработку </w:t>
      </w:r>
      <w:proofErr w:type="gramStart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системы оценки достижения планируемых результатов освоения дополнительных общеобразовательных программ</w:t>
      </w:r>
      <w:proofErr w:type="gramEnd"/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5) ведет документацию, обеспечивающую реализацию дополнительной общеобразовательной программы (программы учебного курса, дисциплины (модуля)).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lastRenderedPageBreak/>
        <w:t>3.1.6. В рамках выполнения своих трудовых функций исполняет поручения своего непосредственного руководителя.</w:t>
      </w: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>4. Права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Педагог дополнительного образования </w:t>
      </w:r>
      <w:r w:rsidRPr="003D2484">
        <w:rPr>
          <w:rFonts w:ascii="PT Astra Serif" w:eastAsia="Times New Roman" w:hAnsi="PT Astra Serif"/>
          <w:b/>
          <w:iCs/>
          <w:sz w:val="24"/>
          <w:szCs w:val="24"/>
          <w:lang w:eastAsia="ru-RU"/>
        </w:rPr>
        <w:t>имеет право: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4.1. Участвовать в обсуждении проектов документов по вопросам организации образовательной деятельности, в совещаниях по их подготовке и выполнению.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4.2. Запрашивать по поручению непосредственного руководителя и получать от других работников организации необходимую информацию, документы, необходимые для исполнения должностных обязанностей.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4.3. Знакомиться с проектами решений руководства, касающихся выполняемой им функции, с документами, определяющими его права и обязанности по занимаемой должности, критерии оценки качества исполнения своих трудовых функций.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4.4. Вносить на рассмотрение своего непосредственного руководителя предложения по организации труда в рамках своих трудовых функций.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4.5. Участвовать в обсуждении вопросов, касающихся исполняемых должностных обязанностей.</w:t>
      </w: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>5. Ответственность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5.1. Педагог дополнительного образования </w:t>
      </w:r>
      <w:r w:rsidRPr="003D2484">
        <w:rPr>
          <w:rFonts w:ascii="PT Astra Serif" w:eastAsia="Times New Roman" w:hAnsi="PT Astra Serif"/>
          <w:b/>
          <w:iCs/>
          <w:sz w:val="24"/>
          <w:szCs w:val="24"/>
          <w:lang w:eastAsia="ru-RU"/>
        </w:rPr>
        <w:t>привлекается к ответственности: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за ненадлежащее исполнение или неисполнение своих должностных обязанностей, предусмотренных настоящей должностной инструкцией, - в порядке, установленном действующим трудовым законодательством Российской Федерации, законодательством об образовательной деятельности;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за правонарушения и преступления, совершенные в процессе своей трудовой деятельности, - в порядке, установленном действующим административным и уголовным законодательством Российской Федерации;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- за причинение ущерба организации - в порядке, установленном действующим трудовым законодательством Российской Федерации.</w:t>
      </w: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 xml:space="preserve">- </w:t>
      </w:r>
      <w:r w:rsidRPr="003D2484">
        <w:rPr>
          <w:rFonts w:ascii="PT Astra Serif" w:eastAsia="Times New Roman" w:hAnsi="PT Astra Serif"/>
          <w:bCs/>
          <w:iCs/>
          <w:sz w:val="24"/>
          <w:szCs w:val="24"/>
          <w:lang w:eastAsia="ru-RU"/>
        </w:rPr>
        <w:t>за невыполнение (недобросовестное выполнение)</w:t>
      </w: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 xml:space="preserve"> </w:t>
      </w:r>
      <w:r w:rsidRPr="003D2484">
        <w:rPr>
          <w:rFonts w:ascii="PT Astra Serif" w:eastAsia="Times New Roman" w:hAnsi="PT Astra Serif"/>
          <w:bCs/>
          <w:iCs/>
          <w:sz w:val="24"/>
          <w:szCs w:val="24"/>
          <w:lang w:eastAsia="ru-RU"/>
        </w:rPr>
        <w:t>должностных обязанностей, нарушение локальных актов организации.</w:t>
      </w:r>
    </w:p>
    <w:p w:rsidR="003D2484" w:rsidRPr="003D2484" w:rsidRDefault="003D2484" w:rsidP="003D2484">
      <w:pPr>
        <w:keepNext/>
        <w:spacing w:after="0" w:line="240" w:lineRule="auto"/>
        <w:jc w:val="both"/>
        <w:outlineLvl w:val="3"/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b/>
          <w:bCs/>
          <w:iCs/>
          <w:sz w:val="24"/>
          <w:szCs w:val="24"/>
          <w:lang w:eastAsia="ru-RU"/>
        </w:rPr>
        <w:t>6. Заключительные положения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iCs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 xml:space="preserve">         6.1. Настоящая должностная инструкция разработана на основе Профессионального стандарта</w:t>
      </w:r>
      <w:r w:rsidRPr="003D2484">
        <w:rPr>
          <w:rFonts w:ascii="PT Astra Serif" w:eastAsia="Times New Roman" w:hAnsi="PT Astra Serif"/>
          <w:iCs/>
          <w:color w:val="333333"/>
          <w:sz w:val="24"/>
          <w:szCs w:val="24"/>
          <w:lang w:eastAsia="ru-RU"/>
        </w:rPr>
        <w:t xml:space="preserve"> </w:t>
      </w:r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"</w:t>
      </w:r>
      <w:hyperlink r:id="rId8" w:tooltip="Профстандарт Педагог дополнительного образования детей и взрослых" w:history="1">
        <w:r w:rsidRPr="003D2484">
          <w:rPr>
            <w:rFonts w:ascii="PT Astra Serif" w:eastAsia="Times New Roman" w:hAnsi="PT Astra Serif"/>
            <w:b/>
            <w:bCs/>
            <w:iCs/>
            <w:color w:val="0000FF"/>
            <w:sz w:val="24"/>
            <w:szCs w:val="24"/>
            <w:u w:val="single"/>
            <w:lang w:eastAsia="ru-RU"/>
          </w:rPr>
          <w:t>Педагог дополнительного образования детей и взрослых</w:t>
        </w:r>
      </w:hyperlink>
      <w:r w:rsidRPr="003D2484">
        <w:rPr>
          <w:rFonts w:ascii="PT Astra Serif" w:eastAsia="Times New Roman" w:hAnsi="PT Astra Serif"/>
          <w:iCs/>
          <w:sz w:val="24"/>
          <w:szCs w:val="24"/>
          <w:lang w:eastAsia="ru-RU"/>
        </w:rPr>
        <w:t>", утвержденного Приказом Министерства труда и социальной защиты Российской Федерации от 08.09.2015 N 613н.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6.2. Данная должностная инструкция определяет основные трудовые функции работника, которые могут быть дополнены, расширены или конкретизированы дополнительными соглашениями между сторонами.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6.3. Должностная инструкция не должна противоречить трудовому соглашению заключенного между работником и работодателем. В случае противоречия, приоритет имеет трудовое соглашение.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6.4. Должностная инструкция изготавливается в двух идентичных экземплярах и утверждается руководителем организации.</w:t>
      </w:r>
    </w:p>
    <w:p w:rsidR="003D2484" w:rsidRPr="003D2484" w:rsidRDefault="003D2484" w:rsidP="003D2484">
      <w:pPr>
        <w:spacing w:after="0" w:line="240" w:lineRule="auto"/>
        <w:ind w:firstLine="540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6.5. Каждый экземпляр данного документа подписывается всеми заинтересованными лицами и подлежит доведению до работника под роспись.</w:t>
      </w:r>
    </w:p>
    <w:p w:rsidR="003D2484" w:rsidRPr="003D2484" w:rsidRDefault="003D2484" w:rsidP="003D2484">
      <w:pPr>
        <w:spacing w:after="0" w:line="240" w:lineRule="auto"/>
        <w:ind w:firstLine="540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6.6. Один из полностью заполненных экземпляров подлежит обязательной передаче работнику для использования в трудовой деятельности.</w:t>
      </w:r>
    </w:p>
    <w:p w:rsidR="003D2484" w:rsidRPr="003D2484" w:rsidRDefault="003D2484" w:rsidP="003D2484">
      <w:pPr>
        <w:spacing w:after="0" w:line="240" w:lineRule="auto"/>
        <w:ind w:firstLine="540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6.7.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3D2484" w:rsidRPr="003D2484" w:rsidRDefault="003D2484" w:rsidP="003D248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3D2484">
        <w:rPr>
          <w:rFonts w:ascii="PT Astra Serif" w:eastAsia="Times New Roman" w:hAnsi="PT Astra Serif"/>
          <w:sz w:val="24"/>
          <w:szCs w:val="24"/>
          <w:lang w:eastAsia="ru-RU"/>
        </w:rPr>
        <w:t>5.8. Факт ознакомления работника с настоящей должностной инструкцией подтверждается подписью в экземпляре должностной инструкции, хранящемся у работодателя.</w:t>
      </w:r>
    </w:p>
    <w:p w:rsidR="003D2484" w:rsidRPr="003D2484" w:rsidRDefault="003D2484" w:rsidP="003D24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484" w:rsidRDefault="003D2484"/>
    <w:sectPr w:rsidR="003D2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FE6" w:rsidRDefault="008D3FE6" w:rsidP="00664CC5">
      <w:pPr>
        <w:spacing w:after="0" w:line="240" w:lineRule="auto"/>
      </w:pPr>
      <w:r>
        <w:separator/>
      </w:r>
    </w:p>
  </w:endnote>
  <w:endnote w:type="continuationSeparator" w:id="0">
    <w:p w:rsidR="008D3FE6" w:rsidRDefault="008D3FE6" w:rsidP="00664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FE6" w:rsidRDefault="008D3FE6" w:rsidP="00664CC5">
      <w:pPr>
        <w:spacing w:after="0" w:line="240" w:lineRule="auto"/>
      </w:pPr>
      <w:r>
        <w:separator/>
      </w:r>
    </w:p>
  </w:footnote>
  <w:footnote w:type="continuationSeparator" w:id="0">
    <w:p w:rsidR="008D3FE6" w:rsidRDefault="008D3FE6" w:rsidP="00664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F0314"/>
    <w:multiLevelType w:val="multilevel"/>
    <w:tmpl w:val="7EC267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A82ECB"/>
    <w:multiLevelType w:val="multilevel"/>
    <w:tmpl w:val="D400BA04"/>
    <w:lvl w:ilvl="0">
      <w:start w:val="6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095E92"/>
    <w:multiLevelType w:val="hybridMultilevel"/>
    <w:tmpl w:val="8A42A8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C2A2071"/>
    <w:multiLevelType w:val="hybridMultilevel"/>
    <w:tmpl w:val="63B457A6"/>
    <w:lvl w:ilvl="0" w:tplc="3F203E14">
      <w:start w:val="1"/>
      <w:numFmt w:val="decimal"/>
      <w:lvlText w:val="%1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8A2EBD"/>
    <w:multiLevelType w:val="multilevel"/>
    <w:tmpl w:val="543E4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84"/>
    <w:rsid w:val="0000052A"/>
    <w:rsid w:val="000006A5"/>
    <w:rsid w:val="00000E08"/>
    <w:rsid w:val="00001105"/>
    <w:rsid w:val="00002B61"/>
    <w:rsid w:val="00003C9E"/>
    <w:rsid w:val="0000476E"/>
    <w:rsid w:val="000051ED"/>
    <w:rsid w:val="00006426"/>
    <w:rsid w:val="000077EF"/>
    <w:rsid w:val="0001438E"/>
    <w:rsid w:val="00014CCD"/>
    <w:rsid w:val="00016304"/>
    <w:rsid w:val="00016987"/>
    <w:rsid w:val="00016C9E"/>
    <w:rsid w:val="0002055B"/>
    <w:rsid w:val="00021F6D"/>
    <w:rsid w:val="00023CF6"/>
    <w:rsid w:val="000248AE"/>
    <w:rsid w:val="000250AB"/>
    <w:rsid w:val="00026040"/>
    <w:rsid w:val="0002615A"/>
    <w:rsid w:val="00026898"/>
    <w:rsid w:val="00026F79"/>
    <w:rsid w:val="00027271"/>
    <w:rsid w:val="00027B96"/>
    <w:rsid w:val="00030A6B"/>
    <w:rsid w:val="000315C4"/>
    <w:rsid w:val="00031A9A"/>
    <w:rsid w:val="00031EAE"/>
    <w:rsid w:val="00035CF0"/>
    <w:rsid w:val="00035E08"/>
    <w:rsid w:val="0003670C"/>
    <w:rsid w:val="0003794B"/>
    <w:rsid w:val="00040701"/>
    <w:rsid w:val="00040E31"/>
    <w:rsid w:val="000410C4"/>
    <w:rsid w:val="00045CEE"/>
    <w:rsid w:val="00045E8D"/>
    <w:rsid w:val="00046F8E"/>
    <w:rsid w:val="00047A65"/>
    <w:rsid w:val="00050548"/>
    <w:rsid w:val="00050606"/>
    <w:rsid w:val="00051209"/>
    <w:rsid w:val="000514A1"/>
    <w:rsid w:val="00054FD4"/>
    <w:rsid w:val="00055C05"/>
    <w:rsid w:val="00055E3C"/>
    <w:rsid w:val="000566E5"/>
    <w:rsid w:val="000573AC"/>
    <w:rsid w:val="00060313"/>
    <w:rsid w:val="00062033"/>
    <w:rsid w:val="00066A05"/>
    <w:rsid w:val="00066A56"/>
    <w:rsid w:val="00066FBE"/>
    <w:rsid w:val="00071734"/>
    <w:rsid w:val="00071EDD"/>
    <w:rsid w:val="00074C02"/>
    <w:rsid w:val="00077A5F"/>
    <w:rsid w:val="000817EA"/>
    <w:rsid w:val="00081E34"/>
    <w:rsid w:val="00082FAB"/>
    <w:rsid w:val="000839C1"/>
    <w:rsid w:val="0008467B"/>
    <w:rsid w:val="0008613F"/>
    <w:rsid w:val="00087ABA"/>
    <w:rsid w:val="00087BCA"/>
    <w:rsid w:val="00090315"/>
    <w:rsid w:val="00090581"/>
    <w:rsid w:val="00090670"/>
    <w:rsid w:val="00091DDB"/>
    <w:rsid w:val="000932F5"/>
    <w:rsid w:val="00096EDC"/>
    <w:rsid w:val="00097074"/>
    <w:rsid w:val="000A2D40"/>
    <w:rsid w:val="000A4D24"/>
    <w:rsid w:val="000A7205"/>
    <w:rsid w:val="000B04C0"/>
    <w:rsid w:val="000B05F9"/>
    <w:rsid w:val="000B0964"/>
    <w:rsid w:val="000B260E"/>
    <w:rsid w:val="000C085E"/>
    <w:rsid w:val="000C23A5"/>
    <w:rsid w:val="000C6AF6"/>
    <w:rsid w:val="000C6B1D"/>
    <w:rsid w:val="000C7C51"/>
    <w:rsid w:val="000D1EDA"/>
    <w:rsid w:val="000D1FA9"/>
    <w:rsid w:val="000D5DDB"/>
    <w:rsid w:val="000D6ACD"/>
    <w:rsid w:val="000D6F9B"/>
    <w:rsid w:val="000D7817"/>
    <w:rsid w:val="000E054B"/>
    <w:rsid w:val="000E06A0"/>
    <w:rsid w:val="000E1423"/>
    <w:rsid w:val="000E1E45"/>
    <w:rsid w:val="000E242C"/>
    <w:rsid w:val="000E344A"/>
    <w:rsid w:val="000E384B"/>
    <w:rsid w:val="000E398F"/>
    <w:rsid w:val="000E47C9"/>
    <w:rsid w:val="000E55AD"/>
    <w:rsid w:val="000F0548"/>
    <w:rsid w:val="000F2963"/>
    <w:rsid w:val="000F47F3"/>
    <w:rsid w:val="000F4F0D"/>
    <w:rsid w:val="000F54E1"/>
    <w:rsid w:val="000F643F"/>
    <w:rsid w:val="000F6649"/>
    <w:rsid w:val="00100312"/>
    <w:rsid w:val="00101505"/>
    <w:rsid w:val="00102BF1"/>
    <w:rsid w:val="00102E3F"/>
    <w:rsid w:val="00103064"/>
    <w:rsid w:val="00106A4F"/>
    <w:rsid w:val="00110A93"/>
    <w:rsid w:val="00111328"/>
    <w:rsid w:val="0011234B"/>
    <w:rsid w:val="001128AD"/>
    <w:rsid w:val="00113AAC"/>
    <w:rsid w:val="0011401C"/>
    <w:rsid w:val="001173F9"/>
    <w:rsid w:val="00120DEF"/>
    <w:rsid w:val="001214ED"/>
    <w:rsid w:val="00122A74"/>
    <w:rsid w:val="00122F8E"/>
    <w:rsid w:val="001247D5"/>
    <w:rsid w:val="00126A06"/>
    <w:rsid w:val="001276EA"/>
    <w:rsid w:val="00130834"/>
    <w:rsid w:val="00130A8A"/>
    <w:rsid w:val="00130E49"/>
    <w:rsid w:val="001310EC"/>
    <w:rsid w:val="00135AC4"/>
    <w:rsid w:val="0013610E"/>
    <w:rsid w:val="0013752E"/>
    <w:rsid w:val="001417BA"/>
    <w:rsid w:val="0014248F"/>
    <w:rsid w:val="0014411A"/>
    <w:rsid w:val="00146825"/>
    <w:rsid w:val="00146A22"/>
    <w:rsid w:val="001519D0"/>
    <w:rsid w:val="001521A5"/>
    <w:rsid w:val="00152FC8"/>
    <w:rsid w:val="00153963"/>
    <w:rsid w:val="0015433F"/>
    <w:rsid w:val="001547AF"/>
    <w:rsid w:val="00154E39"/>
    <w:rsid w:val="00155382"/>
    <w:rsid w:val="00156C0E"/>
    <w:rsid w:val="001605FF"/>
    <w:rsid w:val="00160649"/>
    <w:rsid w:val="001609BE"/>
    <w:rsid w:val="00163784"/>
    <w:rsid w:val="0016384F"/>
    <w:rsid w:val="00163E03"/>
    <w:rsid w:val="0017328C"/>
    <w:rsid w:val="00174DB3"/>
    <w:rsid w:val="001753CF"/>
    <w:rsid w:val="00175A57"/>
    <w:rsid w:val="001765A0"/>
    <w:rsid w:val="001836A6"/>
    <w:rsid w:val="0018628E"/>
    <w:rsid w:val="00187244"/>
    <w:rsid w:val="00190155"/>
    <w:rsid w:val="00192E39"/>
    <w:rsid w:val="00193081"/>
    <w:rsid w:val="0019324F"/>
    <w:rsid w:val="00193D6C"/>
    <w:rsid w:val="001973AE"/>
    <w:rsid w:val="00197B37"/>
    <w:rsid w:val="00197C98"/>
    <w:rsid w:val="001A027B"/>
    <w:rsid w:val="001A2296"/>
    <w:rsid w:val="001A28A7"/>
    <w:rsid w:val="001A2FE9"/>
    <w:rsid w:val="001A32A1"/>
    <w:rsid w:val="001A3C93"/>
    <w:rsid w:val="001A3E81"/>
    <w:rsid w:val="001A4253"/>
    <w:rsid w:val="001A53F9"/>
    <w:rsid w:val="001A68CE"/>
    <w:rsid w:val="001A6961"/>
    <w:rsid w:val="001B082F"/>
    <w:rsid w:val="001B0CD9"/>
    <w:rsid w:val="001B16EA"/>
    <w:rsid w:val="001B1AE0"/>
    <w:rsid w:val="001B2929"/>
    <w:rsid w:val="001B39CF"/>
    <w:rsid w:val="001B52AB"/>
    <w:rsid w:val="001B52F2"/>
    <w:rsid w:val="001B6499"/>
    <w:rsid w:val="001B7CD6"/>
    <w:rsid w:val="001C01CB"/>
    <w:rsid w:val="001C0C4D"/>
    <w:rsid w:val="001C12EF"/>
    <w:rsid w:val="001C1CED"/>
    <w:rsid w:val="001C32A3"/>
    <w:rsid w:val="001C33AB"/>
    <w:rsid w:val="001D2A94"/>
    <w:rsid w:val="001D372A"/>
    <w:rsid w:val="001D5B4B"/>
    <w:rsid w:val="001D6996"/>
    <w:rsid w:val="001D706E"/>
    <w:rsid w:val="001D76B4"/>
    <w:rsid w:val="001D7941"/>
    <w:rsid w:val="001D7B9F"/>
    <w:rsid w:val="001E05B8"/>
    <w:rsid w:val="001E0CF1"/>
    <w:rsid w:val="001E137E"/>
    <w:rsid w:val="001E5881"/>
    <w:rsid w:val="001E6FCA"/>
    <w:rsid w:val="001F1087"/>
    <w:rsid w:val="001F45D3"/>
    <w:rsid w:val="001F4FA9"/>
    <w:rsid w:val="001F5D4C"/>
    <w:rsid w:val="001F6BEE"/>
    <w:rsid w:val="00200D4D"/>
    <w:rsid w:val="00201141"/>
    <w:rsid w:val="0020148E"/>
    <w:rsid w:val="00203A9C"/>
    <w:rsid w:val="00204B81"/>
    <w:rsid w:val="00205864"/>
    <w:rsid w:val="002066C7"/>
    <w:rsid w:val="0020781E"/>
    <w:rsid w:val="002138F3"/>
    <w:rsid w:val="00217326"/>
    <w:rsid w:val="00220D76"/>
    <w:rsid w:val="00221D6A"/>
    <w:rsid w:val="002236BC"/>
    <w:rsid w:val="00223E7E"/>
    <w:rsid w:val="00224BA0"/>
    <w:rsid w:val="0022510E"/>
    <w:rsid w:val="0022537B"/>
    <w:rsid w:val="00230438"/>
    <w:rsid w:val="002313B3"/>
    <w:rsid w:val="002356C6"/>
    <w:rsid w:val="00235CD4"/>
    <w:rsid w:val="00235EC6"/>
    <w:rsid w:val="0023667C"/>
    <w:rsid w:val="00240831"/>
    <w:rsid w:val="00241455"/>
    <w:rsid w:val="00241864"/>
    <w:rsid w:val="00241907"/>
    <w:rsid w:val="0024331C"/>
    <w:rsid w:val="002443BE"/>
    <w:rsid w:val="00245670"/>
    <w:rsid w:val="002459E3"/>
    <w:rsid w:val="002467F9"/>
    <w:rsid w:val="002507E2"/>
    <w:rsid w:val="00250B66"/>
    <w:rsid w:val="00251235"/>
    <w:rsid w:val="0025127D"/>
    <w:rsid w:val="00252B5A"/>
    <w:rsid w:val="00252D75"/>
    <w:rsid w:val="00253703"/>
    <w:rsid w:val="002559C0"/>
    <w:rsid w:val="0025685D"/>
    <w:rsid w:val="00260395"/>
    <w:rsid w:val="00260480"/>
    <w:rsid w:val="0026269E"/>
    <w:rsid w:val="00262DEF"/>
    <w:rsid w:val="002648D8"/>
    <w:rsid w:val="00271C26"/>
    <w:rsid w:val="002721F7"/>
    <w:rsid w:val="0027232B"/>
    <w:rsid w:val="002725D2"/>
    <w:rsid w:val="002752EB"/>
    <w:rsid w:val="002766CC"/>
    <w:rsid w:val="00277AD9"/>
    <w:rsid w:val="002810BC"/>
    <w:rsid w:val="00287B4D"/>
    <w:rsid w:val="00287F50"/>
    <w:rsid w:val="002908E5"/>
    <w:rsid w:val="00291F08"/>
    <w:rsid w:val="00293A26"/>
    <w:rsid w:val="00295A18"/>
    <w:rsid w:val="002A03B8"/>
    <w:rsid w:val="002A08BA"/>
    <w:rsid w:val="002A3C45"/>
    <w:rsid w:val="002A6D85"/>
    <w:rsid w:val="002B05D0"/>
    <w:rsid w:val="002B389D"/>
    <w:rsid w:val="002B6E22"/>
    <w:rsid w:val="002B76B1"/>
    <w:rsid w:val="002C0133"/>
    <w:rsid w:val="002C17E3"/>
    <w:rsid w:val="002C616F"/>
    <w:rsid w:val="002C63CD"/>
    <w:rsid w:val="002D097C"/>
    <w:rsid w:val="002D10C7"/>
    <w:rsid w:val="002D1D82"/>
    <w:rsid w:val="002D4BD5"/>
    <w:rsid w:val="002D4D21"/>
    <w:rsid w:val="002D6912"/>
    <w:rsid w:val="002D7DDA"/>
    <w:rsid w:val="002E0D04"/>
    <w:rsid w:val="002E0F45"/>
    <w:rsid w:val="002E1AA3"/>
    <w:rsid w:val="002E2150"/>
    <w:rsid w:val="002E29FF"/>
    <w:rsid w:val="002E2F49"/>
    <w:rsid w:val="002E33A7"/>
    <w:rsid w:val="002E4FB2"/>
    <w:rsid w:val="002E508B"/>
    <w:rsid w:val="002E6268"/>
    <w:rsid w:val="002E733F"/>
    <w:rsid w:val="002E7E98"/>
    <w:rsid w:val="002F401A"/>
    <w:rsid w:val="002F5165"/>
    <w:rsid w:val="002F5D1C"/>
    <w:rsid w:val="00301D5B"/>
    <w:rsid w:val="0030243E"/>
    <w:rsid w:val="00302923"/>
    <w:rsid w:val="00303DC6"/>
    <w:rsid w:val="0030410E"/>
    <w:rsid w:val="00304940"/>
    <w:rsid w:val="00306435"/>
    <w:rsid w:val="00307C0E"/>
    <w:rsid w:val="003100B8"/>
    <w:rsid w:val="00310138"/>
    <w:rsid w:val="00311178"/>
    <w:rsid w:val="0031316C"/>
    <w:rsid w:val="0032079D"/>
    <w:rsid w:val="0032277D"/>
    <w:rsid w:val="003227E4"/>
    <w:rsid w:val="003319AD"/>
    <w:rsid w:val="003325C2"/>
    <w:rsid w:val="0033384F"/>
    <w:rsid w:val="00333E75"/>
    <w:rsid w:val="00333FFB"/>
    <w:rsid w:val="00335093"/>
    <w:rsid w:val="00335921"/>
    <w:rsid w:val="00336D59"/>
    <w:rsid w:val="00337120"/>
    <w:rsid w:val="003371CD"/>
    <w:rsid w:val="0034186E"/>
    <w:rsid w:val="00341D1C"/>
    <w:rsid w:val="00341DA1"/>
    <w:rsid w:val="00342977"/>
    <w:rsid w:val="00343C4D"/>
    <w:rsid w:val="003465D0"/>
    <w:rsid w:val="00351E61"/>
    <w:rsid w:val="00352B35"/>
    <w:rsid w:val="003530BF"/>
    <w:rsid w:val="00353186"/>
    <w:rsid w:val="00353CB2"/>
    <w:rsid w:val="00354F59"/>
    <w:rsid w:val="0035623B"/>
    <w:rsid w:val="003579F5"/>
    <w:rsid w:val="0036216E"/>
    <w:rsid w:val="0036351D"/>
    <w:rsid w:val="00363B1A"/>
    <w:rsid w:val="003652E1"/>
    <w:rsid w:val="00365537"/>
    <w:rsid w:val="00372890"/>
    <w:rsid w:val="003728B3"/>
    <w:rsid w:val="00373703"/>
    <w:rsid w:val="00375CE6"/>
    <w:rsid w:val="00376F0B"/>
    <w:rsid w:val="00377C14"/>
    <w:rsid w:val="00381162"/>
    <w:rsid w:val="00383C75"/>
    <w:rsid w:val="00383F69"/>
    <w:rsid w:val="00384626"/>
    <w:rsid w:val="00384D7D"/>
    <w:rsid w:val="0038635D"/>
    <w:rsid w:val="003956D3"/>
    <w:rsid w:val="00396AD4"/>
    <w:rsid w:val="00397138"/>
    <w:rsid w:val="003A0DD8"/>
    <w:rsid w:val="003A0F71"/>
    <w:rsid w:val="003A1207"/>
    <w:rsid w:val="003A3FE8"/>
    <w:rsid w:val="003A5868"/>
    <w:rsid w:val="003B1FBE"/>
    <w:rsid w:val="003B3164"/>
    <w:rsid w:val="003B3624"/>
    <w:rsid w:val="003B46E1"/>
    <w:rsid w:val="003B6700"/>
    <w:rsid w:val="003B6A6D"/>
    <w:rsid w:val="003C0716"/>
    <w:rsid w:val="003C1AAF"/>
    <w:rsid w:val="003C3A40"/>
    <w:rsid w:val="003C53A7"/>
    <w:rsid w:val="003C60D6"/>
    <w:rsid w:val="003C6161"/>
    <w:rsid w:val="003C651B"/>
    <w:rsid w:val="003C6C40"/>
    <w:rsid w:val="003C75E8"/>
    <w:rsid w:val="003C7AE2"/>
    <w:rsid w:val="003D00E9"/>
    <w:rsid w:val="003D0D1D"/>
    <w:rsid w:val="003D2484"/>
    <w:rsid w:val="003D3EC3"/>
    <w:rsid w:val="003D4CA8"/>
    <w:rsid w:val="003D79FC"/>
    <w:rsid w:val="003D7D08"/>
    <w:rsid w:val="003E0793"/>
    <w:rsid w:val="003E0FF0"/>
    <w:rsid w:val="003E192A"/>
    <w:rsid w:val="003E19FF"/>
    <w:rsid w:val="003E2C6E"/>
    <w:rsid w:val="003E3E5E"/>
    <w:rsid w:val="003E5368"/>
    <w:rsid w:val="003E65F1"/>
    <w:rsid w:val="003E7259"/>
    <w:rsid w:val="003F0CF9"/>
    <w:rsid w:val="003F548A"/>
    <w:rsid w:val="003F77C2"/>
    <w:rsid w:val="00400CD4"/>
    <w:rsid w:val="004018B6"/>
    <w:rsid w:val="00402688"/>
    <w:rsid w:val="004027FB"/>
    <w:rsid w:val="00402F28"/>
    <w:rsid w:val="0040372E"/>
    <w:rsid w:val="0040548C"/>
    <w:rsid w:val="004073ED"/>
    <w:rsid w:val="004076C2"/>
    <w:rsid w:val="00410962"/>
    <w:rsid w:val="00410AB1"/>
    <w:rsid w:val="00410C8F"/>
    <w:rsid w:val="00411D02"/>
    <w:rsid w:val="0041267B"/>
    <w:rsid w:val="004143A1"/>
    <w:rsid w:val="00414FB3"/>
    <w:rsid w:val="004172DC"/>
    <w:rsid w:val="00422445"/>
    <w:rsid w:val="0042329E"/>
    <w:rsid w:val="0042420E"/>
    <w:rsid w:val="00424BDF"/>
    <w:rsid w:val="00424FAD"/>
    <w:rsid w:val="00425D2E"/>
    <w:rsid w:val="004263B3"/>
    <w:rsid w:val="004263C3"/>
    <w:rsid w:val="00426E53"/>
    <w:rsid w:val="00432275"/>
    <w:rsid w:val="00434472"/>
    <w:rsid w:val="0043491E"/>
    <w:rsid w:val="0043515E"/>
    <w:rsid w:val="004369F8"/>
    <w:rsid w:val="00440F7F"/>
    <w:rsid w:val="004437DA"/>
    <w:rsid w:val="00444E6E"/>
    <w:rsid w:val="00446BFF"/>
    <w:rsid w:val="0045061B"/>
    <w:rsid w:val="004518C4"/>
    <w:rsid w:val="00451E59"/>
    <w:rsid w:val="00454A31"/>
    <w:rsid w:val="00454E96"/>
    <w:rsid w:val="0045609D"/>
    <w:rsid w:val="00456CC8"/>
    <w:rsid w:val="0045785E"/>
    <w:rsid w:val="00460133"/>
    <w:rsid w:val="00460A16"/>
    <w:rsid w:val="00460B72"/>
    <w:rsid w:val="00472BA9"/>
    <w:rsid w:val="00475D01"/>
    <w:rsid w:val="00476308"/>
    <w:rsid w:val="00476569"/>
    <w:rsid w:val="00476CF3"/>
    <w:rsid w:val="00480A2A"/>
    <w:rsid w:val="0048143A"/>
    <w:rsid w:val="00483076"/>
    <w:rsid w:val="00487527"/>
    <w:rsid w:val="00490B67"/>
    <w:rsid w:val="00491CF3"/>
    <w:rsid w:val="0049375F"/>
    <w:rsid w:val="00497436"/>
    <w:rsid w:val="004A0BD2"/>
    <w:rsid w:val="004A18DD"/>
    <w:rsid w:val="004A5281"/>
    <w:rsid w:val="004A53FB"/>
    <w:rsid w:val="004A558E"/>
    <w:rsid w:val="004B0E39"/>
    <w:rsid w:val="004B4672"/>
    <w:rsid w:val="004B4D3D"/>
    <w:rsid w:val="004B5CB0"/>
    <w:rsid w:val="004B666F"/>
    <w:rsid w:val="004C092A"/>
    <w:rsid w:val="004C0977"/>
    <w:rsid w:val="004C13F3"/>
    <w:rsid w:val="004C6E18"/>
    <w:rsid w:val="004C7697"/>
    <w:rsid w:val="004C77F3"/>
    <w:rsid w:val="004D2DDE"/>
    <w:rsid w:val="004D325F"/>
    <w:rsid w:val="004D3646"/>
    <w:rsid w:val="004D3768"/>
    <w:rsid w:val="004D493E"/>
    <w:rsid w:val="004D5004"/>
    <w:rsid w:val="004D504C"/>
    <w:rsid w:val="004D6F23"/>
    <w:rsid w:val="004D721B"/>
    <w:rsid w:val="004D7C4C"/>
    <w:rsid w:val="004E08E8"/>
    <w:rsid w:val="004E149D"/>
    <w:rsid w:val="004E1CF2"/>
    <w:rsid w:val="004E26B7"/>
    <w:rsid w:val="004E2834"/>
    <w:rsid w:val="004E5C5E"/>
    <w:rsid w:val="004E643E"/>
    <w:rsid w:val="004E6815"/>
    <w:rsid w:val="004E7254"/>
    <w:rsid w:val="004E7304"/>
    <w:rsid w:val="004E736E"/>
    <w:rsid w:val="004F0AF2"/>
    <w:rsid w:val="004F17FB"/>
    <w:rsid w:val="004F211E"/>
    <w:rsid w:val="004F4909"/>
    <w:rsid w:val="004F5D0B"/>
    <w:rsid w:val="004F6D3C"/>
    <w:rsid w:val="004F7F66"/>
    <w:rsid w:val="00502430"/>
    <w:rsid w:val="00507A52"/>
    <w:rsid w:val="00510032"/>
    <w:rsid w:val="005100C6"/>
    <w:rsid w:val="0051039C"/>
    <w:rsid w:val="00510570"/>
    <w:rsid w:val="00510FD7"/>
    <w:rsid w:val="0051267C"/>
    <w:rsid w:val="00513B51"/>
    <w:rsid w:val="00513EAA"/>
    <w:rsid w:val="00514304"/>
    <w:rsid w:val="00514906"/>
    <w:rsid w:val="005150E0"/>
    <w:rsid w:val="005175FF"/>
    <w:rsid w:val="00522C30"/>
    <w:rsid w:val="00522D54"/>
    <w:rsid w:val="00523E1A"/>
    <w:rsid w:val="00524C5A"/>
    <w:rsid w:val="00524EF8"/>
    <w:rsid w:val="005250D5"/>
    <w:rsid w:val="005270C2"/>
    <w:rsid w:val="0053043F"/>
    <w:rsid w:val="00530589"/>
    <w:rsid w:val="00530611"/>
    <w:rsid w:val="00532CF7"/>
    <w:rsid w:val="00533458"/>
    <w:rsid w:val="00533AAE"/>
    <w:rsid w:val="005355F9"/>
    <w:rsid w:val="00536628"/>
    <w:rsid w:val="0053673E"/>
    <w:rsid w:val="005405B5"/>
    <w:rsid w:val="00541D5B"/>
    <w:rsid w:val="00543B45"/>
    <w:rsid w:val="00545A1E"/>
    <w:rsid w:val="00546133"/>
    <w:rsid w:val="00546425"/>
    <w:rsid w:val="005475CD"/>
    <w:rsid w:val="00547DF7"/>
    <w:rsid w:val="005501E3"/>
    <w:rsid w:val="0055073D"/>
    <w:rsid w:val="00551C29"/>
    <w:rsid w:val="00553E3C"/>
    <w:rsid w:val="005547CC"/>
    <w:rsid w:val="00555382"/>
    <w:rsid w:val="005553BE"/>
    <w:rsid w:val="005648D5"/>
    <w:rsid w:val="00564F40"/>
    <w:rsid w:val="00566BBD"/>
    <w:rsid w:val="005715E6"/>
    <w:rsid w:val="00571F44"/>
    <w:rsid w:val="00572548"/>
    <w:rsid w:val="00575163"/>
    <w:rsid w:val="00575DB0"/>
    <w:rsid w:val="00580004"/>
    <w:rsid w:val="00583A39"/>
    <w:rsid w:val="0058681F"/>
    <w:rsid w:val="00591EFE"/>
    <w:rsid w:val="0059242A"/>
    <w:rsid w:val="00592CB7"/>
    <w:rsid w:val="005932D9"/>
    <w:rsid w:val="005963F9"/>
    <w:rsid w:val="00597075"/>
    <w:rsid w:val="00597CE1"/>
    <w:rsid w:val="005A07F6"/>
    <w:rsid w:val="005A095F"/>
    <w:rsid w:val="005A102E"/>
    <w:rsid w:val="005A2688"/>
    <w:rsid w:val="005A29C1"/>
    <w:rsid w:val="005A3C8B"/>
    <w:rsid w:val="005A42E8"/>
    <w:rsid w:val="005A5362"/>
    <w:rsid w:val="005A6B55"/>
    <w:rsid w:val="005A7917"/>
    <w:rsid w:val="005A7F47"/>
    <w:rsid w:val="005B0794"/>
    <w:rsid w:val="005B3F79"/>
    <w:rsid w:val="005B6213"/>
    <w:rsid w:val="005C061D"/>
    <w:rsid w:val="005C1298"/>
    <w:rsid w:val="005C1CB7"/>
    <w:rsid w:val="005C4F07"/>
    <w:rsid w:val="005C525E"/>
    <w:rsid w:val="005C7631"/>
    <w:rsid w:val="005D031A"/>
    <w:rsid w:val="005D2906"/>
    <w:rsid w:val="005D31F7"/>
    <w:rsid w:val="005D458B"/>
    <w:rsid w:val="005D5500"/>
    <w:rsid w:val="005E0AE7"/>
    <w:rsid w:val="005E1FE9"/>
    <w:rsid w:val="005E46B2"/>
    <w:rsid w:val="005E51B6"/>
    <w:rsid w:val="005E60B9"/>
    <w:rsid w:val="005E6926"/>
    <w:rsid w:val="005E6DFE"/>
    <w:rsid w:val="005E6F7F"/>
    <w:rsid w:val="005E7128"/>
    <w:rsid w:val="005F2794"/>
    <w:rsid w:val="005F2B19"/>
    <w:rsid w:val="005F33FF"/>
    <w:rsid w:val="005F6C53"/>
    <w:rsid w:val="006006D2"/>
    <w:rsid w:val="00604ECB"/>
    <w:rsid w:val="00607605"/>
    <w:rsid w:val="00610757"/>
    <w:rsid w:val="00611B39"/>
    <w:rsid w:val="006123B2"/>
    <w:rsid w:val="00613215"/>
    <w:rsid w:val="0061336F"/>
    <w:rsid w:val="00613E3E"/>
    <w:rsid w:val="0062035C"/>
    <w:rsid w:val="00622068"/>
    <w:rsid w:val="006227EB"/>
    <w:rsid w:val="0062360C"/>
    <w:rsid w:val="006246EA"/>
    <w:rsid w:val="006247B7"/>
    <w:rsid w:val="00624926"/>
    <w:rsid w:val="00625511"/>
    <w:rsid w:val="006258B0"/>
    <w:rsid w:val="006262E6"/>
    <w:rsid w:val="00630F45"/>
    <w:rsid w:val="00631EF2"/>
    <w:rsid w:val="00634F1E"/>
    <w:rsid w:val="00636DEC"/>
    <w:rsid w:val="00636FD9"/>
    <w:rsid w:val="006402BD"/>
    <w:rsid w:val="00643F39"/>
    <w:rsid w:val="0064541D"/>
    <w:rsid w:val="00646485"/>
    <w:rsid w:val="006465A4"/>
    <w:rsid w:val="0064738B"/>
    <w:rsid w:val="006477BE"/>
    <w:rsid w:val="00650850"/>
    <w:rsid w:val="00651414"/>
    <w:rsid w:val="0065227F"/>
    <w:rsid w:val="00653CAC"/>
    <w:rsid w:val="00653FB1"/>
    <w:rsid w:val="00654404"/>
    <w:rsid w:val="00655E8B"/>
    <w:rsid w:val="006637E3"/>
    <w:rsid w:val="00664CC5"/>
    <w:rsid w:val="006663F6"/>
    <w:rsid w:val="0066707E"/>
    <w:rsid w:val="00667405"/>
    <w:rsid w:val="006674EB"/>
    <w:rsid w:val="006676DF"/>
    <w:rsid w:val="00673437"/>
    <w:rsid w:val="00677468"/>
    <w:rsid w:val="00677D14"/>
    <w:rsid w:val="006845BC"/>
    <w:rsid w:val="00685B6C"/>
    <w:rsid w:val="00685C0C"/>
    <w:rsid w:val="00692184"/>
    <w:rsid w:val="006922DE"/>
    <w:rsid w:val="00692DBE"/>
    <w:rsid w:val="00695707"/>
    <w:rsid w:val="006A1A87"/>
    <w:rsid w:val="006A5524"/>
    <w:rsid w:val="006A5559"/>
    <w:rsid w:val="006B09BB"/>
    <w:rsid w:val="006B0B5F"/>
    <w:rsid w:val="006B0F81"/>
    <w:rsid w:val="006B5A55"/>
    <w:rsid w:val="006C13B3"/>
    <w:rsid w:val="006C1C27"/>
    <w:rsid w:val="006C3DA4"/>
    <w:rsid w:val="006C5B8F"/>
    <w:rsid w:val="006C6C4F"/>
    <w:rsid w:val="006C724D"/>
    <w:rsid w:val="006C7A0D"/>
    <w:rsid w:val="006C7F09"/>
    <w:rsid w:val="006D03A1"/>
    <w:rsid w:val="006D0D86"/>
    <w:rsid w:val="006D3DAE"/>
    <w:rsid w:val="006D4FCA"/>
    <w:rsid w:val="006E1248"/>
    <w:rsid w:val="006E1506"/>
    <w:rsid w:val="006E21E5"/>
    <w:rsid w:val="006E4FB5"/>
    <w:rsid w:val="006E5224"/>
    <w:rsid w:val="006E5BDF"/>
    <w:rsid w:val="006E648F"/>
    <w:rsid w:val="006E711B"/>
    <w:rsid w:val="006F276E"/>
    <w:rsid w:val="006F2837"/>
    <w:rsid w:val="006F2A4A"/>
    <w:rsid w:val="006F40AB"/>
    <w:rsid w:val="006F40E8"/>
    <w:rsid w:val="006F4F76"/>
    <w:rsid w:val="006F6CCA"/>
    <w:rsid w:val="006F7AF3"/>
    <w:rsid w:val="00702969"/>
    <w:rsid w:val="00704BBB"/>
    <w:rsid w:val="0070509B"/>
    <w:rsid w:val="00705238"/>
    <w:rsid w:val="007059AF"/>
    <w:rsid w:val="00711B4E"/>
    <w:rsid w:val="0071309A"/>
    <w:rsid w:val="00713FF9"/>
    <w:rsid w:val="00715C1F"/>
    <w:rsid w:val="007173C0"/>
    <w:rsid w:val="00717820"/>
    <w:rsid w:val="00717F16"/>
    <w:rsid w:val="0072022A"/>
    <w:rsid w:val="00722EF3"/>
    <w:rsid w:val="00727592"/>
    <w:rsid w:val="0073066F"/>
    <w:rsid w:val="00732A65"/>
    <w:rsid w:val="0073347A"/>
    <w:rsid w:val="007339AD"/>
    <w:rsid w:val="00736276"/>
    <w:rsid w:val="00737EFB"/>
    <w:rsid w:val="0074040B"/>
    <w:rsid w:val="0074233A"/>
    <w:rsid w:val="00742D9E"/>
    <w:rsid w:val="00742F36"/>
    <w:rsid w:val="00744F20"/>
    <w:rsid w:val="007519E7"/>
    <w:rsid w:val="00751F43"/>
    <w:rsid w:val="00752733"/>
    <w:rsid w:val="00752963"/>
    <w:rsid w:val="00752AB1"/>
    <w:rsid w:val="00753EFD"/>
    <w:rsid w:val="007579FF"/>
    <w:rsid w:val="007656B8"/>
    <w:rsid w:val="00766B63"/>
    <w:rsid w:val="007672B1"/>
    <w:rsid w:val="00770F69"/>
    <w:rsid w:val="007720F7"/>
    <w:rsid w:val="00772725"/>
    <w:rsid w:val="00772E6B"/>
    <w:rsid w:val="0077397B"/>
    <w:rsid w:val="00774FC4"/>
    <w:rsid w:val="0077520D"/>
    <w:rsid w:val="00775373"/>
    <w:rsid w:val="00777905"/>
    <w:rsid w:val="007806D9"/>
    <w:rsid w:val="00781690"/>
    <w:rsid w:val="00781FF9"/>
    <w:rsid w:val="0078261E"/>
    <w:rsid w:val="0078608F"/>
    <w:rsid w:val="00790220"/>
    <w:rsid w:val="00793DE5"/>
    <w:rsid w:val="0079578D"/>
    <w:rsid w:val="00795ABE"/>
    <w:rsid w:val="0079619B"/>
    <w:rsid w:val="00796A1D"/>
    <w:rsid w:val="00797D62"/>
    <w:rsid w:val="007A04A4"/>
    <w:rsid w:val="007A1C29"/>
    <w:rsid w:val="007A2438"/>
    <w:rsid w:val="007A2D13"/>
    <w:rsid w:val="007A54A1"/>
    <w:rsid w:val="007A5EDA"/>
    <w:rsid w:val="007A5F59"/>
    <w:rsid w:val="007A7E5F"/>
    <w:rsid w:val="007B0B84"/>
    <w:rsid w:val="007B255D"/>
    <w:rsid w:val="007B2F62"/>
    <w:rsid w:val="007B4B2D"/>
    <w:rsid w:val="007B63FF"/>
    <w:rsid w:val="007B670A"/>
    <w:rsid w:val="007C21E2"/>
    <w:rsid w:val="007C3B1A"/>
    <w:rsid w:val="007C3C42"/>
    <w:rsid w:val="007C66BB"/>
    <w:rsid w:val="007C72A6"/>
    <w:rsid w:val="007C75F7"/>
    <w:rsid w:val="007D0AD5"/>
    <w:rsid w:val="007D15BB"/>
    <w:rsid w:val="007D15C4"/>
    <w:rsid w:val="007D1E74"/>
    <w:rsid w:val="007D3AC4"/>
    <w:rsid w:val="007D3D40"/>
    <w:rsid w:val="007D7CFF"/>
    <w:rsid w:val="007D7FF4"/>
    <w:rsid w:val="007E0BF6"/>
    <w:rsid w:val="007E1885"/>
    <w:rsid w:val="007E4A04"/>
    <w:rsid w:val="007E5466"/>
    <w:rsid w:val="007E6709"/>
    <w:rsid w:val="007F64CA"/>
    <w:rsid w:val="007F72E0"/>
    <w:rsid w:val="008001A1"/>
    <w:rsid w:val="008005F7"/>
    <w:rsid w:val="00801349"/>
    <w:rsid w:val="008028A5"/>
    <w:rsid w:val="0080337D"/>
    <w:rsid w:val="00805339"/>
    <w:rsid w:val="00805F51"/>
    <w:rsid w:val="00807326"/>
    <w:rsid w:val="008109B7"/>
    <w:rsid w:val="008129E6"/>
    <w:rsid w:val="00812FC2"/>
    <w:rsid w:val="0081697A"/>
    <w:rsid w:val="00823472"/>
    <w:rsid w:val="008258F1"/>
    <w:rsid w:val="008267FF"/>
    <w:rsid w:val="00826CF2"/>
    <w:rsid w:val="008272F3"/>
    <w:rsid w:val="008312E1"/>
    <w:rsid w:val="00831C95"/>
    <w:rsid w:val="00832C58"/>
    <w:rsid w:val="0083769A"/>
    <w:rsid w:val="00837E91"/>
    <w:rsid w:val="00841E95"/>
    <w:rsid w:val="00842A4E"/>
    <w:rsid w:val="008433EF"/>
    <w:rsid w:val="008442D2"/>
    <w:rsid w:val="0084471C"/>
    <w:rsid w:val="00845949"/>
    <w:rsid w:val="008460F9"/>
    <w:rsid w:val="00847ED3"/>
    <w:rsid w:val="008501D3"/>
    <w:rsid w:val="00852278"/>
    <w:rsid w:val="00853126"/>
    <w:rsid w:val="00853BCD"/>
    <w:rsid w:val="00853C04"/>
    <w:rsid w:val="00853F5F"/>
    <w:rsid w:val="008546CA"/>
    <w:rsid w:val="00855328"/>
    <w:rsid w:val="00855614"/>
    <w:rsid w:val="00856E4B"/>
    <w:rsid w:val="00857C13"/>
    <w:rsid w:val="0086095E"/>
    <w:rsid w:val="008612E2"/>
    <w:rsid w:val="00861B70"/>
    <w:rsid w:val="008658BF"/>
    <w:rsid w:val="00865BCF"/>
    <w:rsid w:val="00870F4B"/>
    <w:rsid w:val="00871505"/>
    <w:rsid w:val="00872B2B"/>
    <w:rsid w:val="008755F9"/>
    <w:rsid w:val="00875963"/>
    <w:rsid w:val="0087608C"/>
    <w:rsid w:val="00876688"/>
    <w:rsid w:val="008771C5"/>
    <w:rsid w:val="00877B8D"/>
    <w:rsid w:val="00880B4A"/>
    <w:rsid w:val="00881AAD"/>
    <w:rsid w:val="00882502"/>
    <w:rsid w:val="008836F8"/>
    <w:rsid w:val="00884DC7"/>
    <w:rsid w:val="008865E0"/>
    <w:rsid w:val="008905EE"/>
    <w:rsid w:val="0089459C"/>
    <w:rsid w:val="008960AB"/>
    <w:rsid w:val="008962D0"/>
    <w:rsid w:val="008965D3"/>
    <w:rsid w:val="008A38EA"/>
    <w:rsid w:val="008A4567"/>
    <w:rsid w:val="008A4687"/>
    <w:rsid w:val="008A4BDB"/>
    <w:rsid w:val="008A52DA"/>
    <w:rsid w:val="008A75C7"/>
    <w:rsid w:val="008B0D4E"/>
    <w:rsid w:val="008B2150"/>
    <w:rsid w:val="008B28C9"/>
    <w:rsid w:val="008B410A"/>
    <w:rsid w:val="008B539F"/>
    <w:rsid w:val="008B5E19"/>
    <w:rsid w:val="008B6012"/>
    <w:rsid w:val="008B6932"/>
    <w:rsid w:val="008C2770"/>
    <w:rsid w:val="008C2CA1"/>
    <w:rsid w:val="008C4E4B"/>
    <w:rsid w:val="008C7C82"/>
    <w:rsid w:val="008D0149"/>
    <w:rsid w:val="008D01B2"/>
    <w:rsid w:val="008D3F9D"/>
    <w:rsid w:val="008D3FE6"/>
    <w:rsid w:val="008D52DA"/>
    <w:rsid w:val="008E07F4"/>
    <w:rsid w:val="008E0D63"/>
    <w:rsid w:val="008E165A"/>
    <w:rsid w:val="008E59EC"/>
    <w:rsid w:val="008E5EC7"/>
    <w:rsid w:val="008E61C5"/>
    <w:rsid w:val="008E760F"/>
    <w:rsid w:val="008F0240"/>
    <w:rsid w:val="008F069A"/>
    <w:rsid w:val="008F0B78"/>
    <w:rsid w:val="008F0E27"/>
    <w:rsid w:val="008F20CE"/>
    <w:rsid w:val="008F3852"/>
    <w:rsid w:val="008F3D3C"/>
    <w:rsid w:val="008F4AEC"/>
    <w:rsid w:val="008F62CB"/>
    <w:rsid w:val="008F70D6"/>
    <w:rsid w:val="00901248"/>
    <w:rsid w:val="00901F1E"/>
    <w:rsid w:val="00902808"/>
    <w:rsid w:val="00903750"/>
    <w:rsid w:val="00903A2F"/>
    <w:rsid w:val="00904E95"/>
    <w:rsid w:val="00905F60"/>
    <w:rsid w:val="0090628C"/>
    <w:rsid w:val="00906D78"/>
    <w:rsid w:val="009078EF"/>
    <w:rsid w:val="0091267B"/>
    <w:rsid w:val="00914E4C"/>
    <w:rsid w:val="00914EBF"/>
    <w:rsid w:val="009157CF"/>
    <w:rsid w:val="00917FED"/>
    <w:rsid w:val="00920D79"/>
    <w:rsid w:val="00921499"/>
    <w:rsid w:val="00922283"/>
    <w:rsid w:val="00922834"/>
    <w:rsid w:val="00922DCF"/>
    <w:rsid w:val="00923755"/>
    <w:rsid w:val="00923CE9"/>
    <w:rsid w:val="00926B61"/>
    <w:rsid w:val="00926D0C"/>
    <w:rsid w:val="00930A1B"/>
    <w:rsid w:val="00933CA5"/>
    <w:rsid w:val="0093431A"/>
    <w:rsid w:val="00935A11"/>
    <w:rsid w:val="00935E36"/>
    <w:rsid w:val="00937733"/>
    <w:rsid w:val="009407D7"/>
    <w:rsid w:val="00941DA0"/>
    <w:rsid w:val="00942FF8"/>
    <w:rsid w:val="0094447B"/>
    <w:rsid w:val="00950426"/>
    <w:rsid w:val="009522D1"/>
    <w:rsid w:val="00954BE5"/>
    <w:rsid w:val="00955AF7"/>
    <w:rsid w:val="009560EB"/>
    <w:rsid w:val="0096048A"/>
    <w:rsid w:val="009608AB"/>
    <w:rsid w:val="00964A76"/>
    <w:rsid w:val="00965E91"/>
    <w:rsid w:val="00965F6F"/>
    <w:rsid w:val="0096611C"/>
    <w:rsid w:val="00973819"/>
    <w:rsid w:val="00973CCD"/>
    <w:rsid w:val="00974681"/>
    <w:rsid w:val="00974800"/>
    <w:rsid w:val="00974840"/>
    <w:rsid w:val="00974F58"/>
    <w:rsid w:val="00975533"/>
    <w:rsid w:val="00976C79"/>
    <w:rsid w:val="00977F7A"/>
    <w:rsid w:val="0098097A"/>
    <w:rsid w:val="00980A37"/>
    <w:rsid w:val="00980C20"/>
    <w:rsid w:val="00982D02"/>
    <w:rsid w:val="00984BFC"/>
    <w:rsid w:val="0098682D"/>
    <w:rsid w:val="0098710E"/>
    <w:rsid w:val="009914F0"/>
    <w:rsid w:val="00993023"/>
    <w:rsid w:val="00993182"/>
    <w:rsid w:val="00996288"/>
    <w:rsid w:val="009964F9"/>
    <w:rsid w:val="00997733"/>
    <w:rsid w:val="009A04F2"/>
    <w:rsid w:val="009A427D"/>
    <w:rsid w:val="009A4979"/>
    <w:rsid w:val="009A5258"/>
    <w:rsid w:val="009B1586"/>
    <w:rsid w:val="009B1760"/>
    <w:rsid w:val="009B1F57"/>
    <w:rsid w:val="009B518E"/>
    <w:rsid w:val="009B5A8E"/>
    <w:rsid w:val="009B5CA9"/>
    <w:rsid w:val="009B79E6"/>
    <w:rsid w:val="009C13FD"/>
    <w:rsid w:val="009C157F"/>
    <w:rsid w:val="009C22AD"/>
    <w:rsid w:val="009C2419"/>
    <w:rsid w:val="009C2E43"/>
    <w:rsid w:val="009C4407"/>
    <w:rsid w:val="009C4ACE"/>
    <w:rsid w:val="009C55E3"/>
    <w:rsid w:val="009C7567"/>
    <w:rsid w:val="009D0202"/>
    <w:rsid w:val="009D18B4"/>
    <w:rsid w:val="009D33A0"/>
    <w:rsid w:val="009D43DD"/>
    <w:rsid w:val="009D44E2"/>
    <w:rsid w:val="009D7045"/>
    <w:rsid w:val="009D7F85"/>
    <w:rsid w:val="009E1B1B"/>
    <w:rsid w:val="009E2B7B"/>
    <w:rsid w:val="009E3CF1"/>
    <w:rsid w:val="009E40B1"/>
    <w:rsid w:val="009E59F5"/>
    <w:rsid w:val="009E5C35"/>
    <w:rsid w:val="009E614D"/>
    <w:rsid w:val="009E6466"/>
    <w:rsid w:val="009E6A69"/>
    <w:rsid w:val="009E7F53"/>
    <w:rsid w:val="009F2639"/>
    <w:rsid w:val="009F3C13"/>
    <w:rsid w:val="009F4CDE"/>
    <w:rsid w:val="009F62AA"/>
    <w:rsid w:val="009F77A6"/>
    <w:rsid w:val="009F7B6B"/>
    <w:rsid w:val="00A03674"/>
    <w:rsid w:val="00A05224"/>
    <w:rsid w:val="00A055D7"/>
    <w:rsid w:val="00A05E4A"/>
    <w:rsid w:val="00A06FB5"/>
    <w:rsid w:val="00A1087C"/>
    <w:rsid w:val="00A110B2"/>
    <w:rsid w:val="00A112CC"/>
    <w:rsid w:val="00A12E8F"/>
    <w:rsid w:val="00A12FE1"/>
    <w:rsid w:val="00A16715"/>
    <w:rsid w:val="00A171DC"/>
    <w:rsid w:val="00A17354"/>
    <w:rsid w:val="00A20CE5"/>
    <w:rsid w:val="00A22C5C"/>
    <w:rsid w:val="00A2383A"/>
    <w:rsid w:val="00A23B61"/>
    <w:rsid w:val="00A24643"/>
    <w:rsid w:val="00A25A3C"/>
    <w:rsid w:val="00A27037"/>
    <w:rsid w:val="00A271D6"/>
    <w:rsid w:val="00A275AF"/>
    <w:rsid w:val="00A300E1"/>
    <w:rsid w:val="00A32604"/>
    <w:rsid w:val="00A33B13"/>
    <w:rsid w:val="00A34FB3"/>
    <w:rsid w:val="00A420AC"/>
    <w:rsid w:val="00A4516F"/>
    <w:rsid w:val="00A46F09"/>
    <w:rsid w:val="00A47C74"/>
    <w:rsid w:val="00A47F7F"/>
    <w:rsid w:val="00A50EB2"/>
    <w:rsid w:val="00A539DA"/>
    <w:rsid w:val="00A54508"/>
    <w:rsid w:val="00A575D3"/>
    <w:rsid w:val="00A57EBF"/>
    <w:rsid w:val="00A60B04"/>
    <w:rsid w:val="00A63285"/>
    <w:rsid w:val="00A638D3"/>
    <w:rsid w:val="00A64343"/>
    <w:rsid w:val="00A6436A"/>
    <w:rsid w:val="00A67896"/>
    <w:rsid w:val="00A70442"/>
    <w:rsid w:val="00A71024"/>
    <w:rsid w:val="00A71A9F"/>
    <w:rsid w:val="00A726E5"/>
    <w:rsid w:val="00A7278E"/>
    <w:rsid w:val="00A74A27"/>
    <w:rsid w:val="00A75182"/>
    <w:rsid w:val="00A75BEF"/>
    <w:rsid w:val="00A76273"/>
    <w:rsid w:val="00A76E8D"/>
    <w:rsid w:val="00A77DAE"/>
    <w:rsid w:val="00A80A7E"/>
    <w:rsid w:val="00A81512"/>
    <w:rsid w:val="00A92DEB"/>
    <w:rsid w:val="00A937B9"/>
    <w:rsid w:val="00A97FF9"/>
    <w:rsid w:val="00AA135E"/>
    <w:rsid w:val="00AA1A7F"/>
    <w:rsid w:val="00AA1E98"/>
    <w:rsid w:val="00AA258C"/>
    <w:rsid w:val="00AA2E1E"/>
    <w:rsid w:val="00AA2EF7"/>
    <w:rsid w:val="00AA2FBA"/>
    <w:rsid w:val="00AA379E"/>
    <w:rsid w:val="00AB1556"/>
    <w:rsid w:val="00AB21CA"/>
    <w:rsid w:val="00AB5435"/>
    <w:rsid w:val="00AB6418"/>
    <w:rsid w:val="00AB6F16"/>
    <w:rsid w:val="00AC019D"/>
    <w:rsid w:val="00AC04F5"/>
    <w:rsid w:val="00AC1F08"/>
    <w:rsid w:val="00AC2C22"/>
    <w:rsid w:val="00AC327E"/>
    <w:rsid w:val="00AC52CE"/>
    <w:rsid w:val="00AC576A"/>
    <w:rsid w:val="00AC5903"/>
    <w:rsid w:val="00AC5E37"/>
    <w:rsid w:val="00AC74D6"/>
    <w:rsid w:val="00AC773F"/>
    <w:rsid w:val="00AD06C3"/>
    <w:rsid w:val="00AD1B0C"/>
    <w:rsid w:val="00AD37B0"/>
    <w:rsid w:val="00AD3AB7"/>
    <w:rsid w:val="00AD45F3"/>
    <w:rsid w:val="00AD63E5"/>
    <w:rsid w:val="00AE189B"/>
    <w:rsid w:val="00AE1D57"/>
    <w:rsid w:val="00AE3CE7"/>
    <w:rsid w:val="00AE3D6B"/>
    <w:rsid w:val="00AE40D2"/>
    <w:rsid w:val="00AE4B33"/>
    <w:rsid w:val="00AE59B7"/>
    <w:rsid w:val="00AE7FDE"/>
    <w:rsid w:val="00AF0F01"/>
    <w:rsid w:val="00AF2933"/>
    <w:rsid w:val="00AF2B93"/>
    <w:rsid w:val="00AF37D0"/>
    <w:rsid w:val="00AF3F8F"/>
    <w:rsid w:val="00AF45F6"/>
    <w:rsid w:val="00AF541E"/>
    <w:rsid w:val="00AF624E"/>
    <w:rsid w:val="00B016F2"/>
    <w:rsid w:val="00B02424"/>
    <w:rsid w:val="00B025BA"/>
    <w:rsid w:val="00B02E14"/>
    <w:rsid w:val="00B02E37"/>
    <w:rsid w:val="00B04190"/>
    <w:rsid w:val="00B04C4F"/>
    <w:rsid w:val="00B04D2B"/>
    <w:rsid w:val="00B0582C"/>
    <w:rsid w:val="00B05AE3"/>
    <w:rsid w:val="00B06943"/>
    <w:rsid w:val="00B075B8"/>
    <w:rsid w:val="00B07A61"/>
    <w:rsid w:val="00B10EEE"/>
    <w:rsid w:val="00B1235A"/>
    <w:rsid w:val="00B14A19"/>
    <w:rsid w:val="00B15943"/>
    <w:rsid w:val="00B16058"/>
    <w:rsid w:val="00B168DA"/>
    <w:rsid w:val="00B201CA"/>
    <w:rsid w:val="00B20471"/>
    <w:rsid w:val="00B20B62"/>
    <w:rsid w:val="00B21FE7"/>
    <w:rsid w:val="00B228D8"/>
    <w:rsid w:val="00B22B14"/>
    <w:rsid w:val="00B22C62"/>
    <w:rsid w:val="00B22E44"/>
    <w:rsid w:val="00B23269"/>
    <w:rsid w:val="00B2421D"/>
    <w:rsid w:val="00B25BD0"/>
    <w:rsid w:val="00B27B7E"/>
    <w:rsid w:val="00B30885"/>
    <w:rsid w:val="00B30D7E"/>
    <w:rsid w:val="00B31FAD"/>
    <w:rsid w:val="00B3261B"/>
    <w:rsid w:val="00B3283B"/>
    <w:rsid w:val="00B34977"/>
    <w:rsid w:val="00B3540A"/>
    <w:rsid w:val="00B3578E"/>
    <w:rsid w:val="00B37C3A"/>
    <w:rsid w:val="00B441EF"/>
    <w:rsid w:val="00B4610E"/>
    <w:rsid w:val="00B47266"/>
    <w:rsid w:val="00B47DE2"/>
    <w:rsid w:val="00B5147D"/>
    <w:rsid w:val="00B54EB9"/>
    <w:rsid w:val="00B566BE"/>
    <w:rsid w:val="00B57197"/>
    <w:rsid w:val="00B6354F"/>
    <w:rsid w:val="00B64265"/>
    <w:rsid w:val="00B64978"/>
    <w:rsid w:val="00B666B3"/>
    <w:rsid w:val="00B675A5"/>
    <w:rsid w:val="00B70EFC"/>
    <w:rsid w:val="00B71254"/>
    <w:rsid w:val="00B7273C"/>
    <w:rsid w:val="00B729A6"/>
    <w:rsid w:val="00B747EA"/>
    <w:rsid w:val="00B75595"/>
    <w:rsid w:val="00B80469"/>
    <w:rsid w:val="00B833D2"/>
    <w:rsid w:val="00B842FE"/>
    <w:rsid w:val="00B84A6C"/>
    <w:rsid w:val="00B8509F"/>
    <w:rsid w:val="00B8790D"/>
    <w:rsid w:val="00B879EE"/>
    <w:rsid w:val="00B906B8"/>
    <w:rsid w:val="00B908CD"/>
    <w:rsid w:val="00B90B8D"/>
    <w:rsid w:val="00B91149"/>
    <w:rsid w:val="00B95812"/>
    <w:rsid w:val="00B9593B"/>
    <w:rsid w:val="00BA1E99"/>
    <w:rsid w:val="00BA340E"/>
    <w:rsid w:val="00BA46EC"/>
    <w:rsid w:val="00BA6B8A"/>
    <w:rsid w:val="00BA7C15"/>
    <w:rsid w:val="00BB038C"/>
    <w:rsid w:val="00BB2097"/>
    <w:rsid w:val="00BB2DA1"/>
    <w:rsid w:val="00BB5687"/>
    <w:rsid w:val="00BB5DB0"/>
    <w:rsid w:val="00BB6F1E"/>
    <w:rsid w:val="00BC0136"/>
    <w:rsid w:val="00BC2C7E"/>
    <w:rsid w:val="00BC2DC2"/>
    <w:rsid w:val="00BC3F83"/>
    <w:rsid w:val="00BC5DB1"/>
    <w:rsid w:val="00BC6EB3"/>
    <w:rsid w:val="00BC78CA"/>
    <w:rsid w:val="00BC7CC2"/>
    <w:rsid w:val="00BD0660"/>
    <w:rsid w:val="00BD0EED"/>
    <w:rsid w:val="00BD400F"/>
    <w:rsid w:val="00BD6054"/>
    <w:rsid w:val="00BD6934"/>
    <w:rsid w:val="00BD6942"/>
    <w:rsid w:val="00BE0381"/>
    <w:rsid w:val="00BE17C1"/>
    <w:rsid w:val="00BE3986"/>
    <w:rsid w:val="00BE3D10"/>
    <w:rsid w:val="00BE6CF5"/>
    <w:rsid w:val="00BE7562"/>
    <w:rsid w:val="00BE79E6"/>
    <w:rsid w:val="00BF04CB"/>
    <w:rsid w:val="00BF1FFD"/>
    <w:rsid w:val="00BF3F67"/>
    <w:rsid w:val="00BF5217"/>
    <w:rsid w:val="00BF568A"/>
    <w:rsid w:val="00BF648F"/>
    <w:rsid w:val="00BF6AC2"/>
    <w:rsid w:val="00C02243"/>
    <w:rsid w:val="00C061A4"/>
    <w:rsid w:val="00C070BB"/>
    <w:rsid w:val="00C0740B"/>
    <w:rsid w:val="00C12BB1"/>
    <w:rsid w:val="00C139C3"/>
    <w:rsid w:val="00C13EBA"/>
    <w:rsid w:val="00C15C00"/>
    <w:rsid w:val="00C16F42"/>
    <w:rsid w:val="00C20568"/>
    <w:rsid w:val="00C242AC"/>
    <w:rsid w:val="00C25E75"/>
    <w:rsid w:val="00C26816"/>
    <w:rsid w:val="00C27EA8"/>
    <w:rsid w:val="00C33452"/>
    <w:rsid w:val="00C33D9E"/>
    <w:rsid w:val="00C3414A"/>
    <w:rsid w:val="00C34826"/>
    <w:rsid w:val="00C3492D"/>
    <w:rsid w:val="00C34A27"/>
    <w:rsid w:val="00C34E2A"/>
    <w:rsid w:val="00C37ED1"/>
    <w:rsid w:val="00C40529"/>
    <w:rsid w:val="00C4077C"/>
    <w:rsid w:val="00C42B6B"/>
    <w:rsid w:val="00C42B81"/>
    <w:rsid w:val="00C4590C"/>
    <w:rsid w:val="00C46F56"/>
    <w:rsid w:val="00C479DE"/>
    <w:rsid w:val="00C50B62"/>
    <w:rsid w:val="00C5427F"/>
    <w:rsid w:val="00C54AB0"/>
    <w:rsid w:val="00C5505E"/>
    <w:rsid w:val="00C55A0C"/>
    <w:rsid w:val="00C57649"/>
    <w:rsid w:val="00C5792C"/>
    <w:rsid w:val="00C62818"/>
    <w:rsid w:val="00C62A24"/>
    <w:rsid w:val="00C62A73"/>
    <w:rsid w:val="00C63A88"/>
    <w:rsid w:val="00C63E3E"/>
    <w:rsid w:val="00C64C5C"/>
    <w:rsid w:val="00C64F87"/>
    <w:rsid w:val="00C67937"/>
    <w:rsid w:val="00C67CAD"/>
    <w:rsid w:val="00C67F8F"/>
    <w:rsid w:val="00C7320E"/>
    <w:rsid w:val="00C73A5B"/>
    <w:rsid w:val="00C74A09"/>
    <w:rsid w:val="00C76946"/>
    <w:rsid w:val="00C80CEA"/>
    <w:rsid w:val="00C87B95"/>
    <w:rsid w:val="00C87C5E"/>
    <w:rsid w:val="00C87EB0"/>
    <w:rsid w:val="00C91E01"/>
    <w:rsid w:val="00C92539"/>
    <w:rsid w:val="00C93E33"/>
    <w:rsid w:val="00C94484"/>
    <w:rsid w:val="00C95264"/>
    <w:rsid w:val="00C95C00"/>
    <w:rsid w:val="00CA101C"/>
    <w:rsid w:val="00CA22F3"/>
    <w:rsid w:val="00CA26A9"/>
    <w:rsid w:val="00CA45D6"/>
    <w:rsid w:val="00CA7A86"/>
    <w:rsid w:val="00CB2EF2"/>
    <w:rsid w:val="00CB68C7"/>
    <w:rsid w:val="00CB6F3C"/>
    <w:rsid w:val="00CC0495"/>
    <w:rsid w:val="00CC0A62"/>
    <w:rsid w:val="00CC0A69"/>
    <w:rsid w:val="00CC235B"/>
    <w:rsid w:val="00CC5059"/>
    <w:rsid w:val="00CC5B01"/>
    <w:rsid w:val="00CC71F0"/>
    <w:rsid w:val="00CD07EE"/>
    <w:rsid w:val="00CD1851"/>
    <w:rsid w:val="00CD1CDC"/>
    <w:rsid w:val="00CD397B"/>
    <w:rsid w:val="00CD3A06"/>
    <w:rsid w:val="00CD5B86"/>
    <w:rsid w:val="00CD7F76"/>
    <w:rsid w:val="00CE15EE"/>
    <w:rsid w:val="00CE42AA"/>
    <w:rsid w:val="00CE483F"/>
    <w:rsid w:val="00CE4C0D"/>
    <w:rsid w:val="00CE4F69"/>
    <w:rsid w:val="00CE53FE"/>
    <w:rsid w:val="00CE5939"/>
    <w:rsid w:val="00CF19A2"/>
    <w:rsid w:val="00CF1C5F"/>
    <w:rsid w:val="00CF6571"/>
    <w:rsid w:val="00CF68EC"/>
    <w:rsid w:val="00CF7FD2"/>
    <w:rsid w:val="00D011AF"/>
    <w:rsid w:val="00D033B9"/>
    <w:rsid w:val="00D04DC4"/>
    <w:rsid w:val="00D05E34"/>
    <w:rsid w:val="00D067A4"/>
    <w:rsid w:val="00D075E8"/>
    <w:rsid w:val="00D10922"/>
    <w:rsid w:val="00D144CD"/>
    <w:rsid w:val="00D1462B"/>
    <w:rsid w:val="00D14C94"/>
    <w:rsid w:val="00D159E6"/>
    <w:rsid w:val="00D15EE0"/>
    <w:rsid w:val="00D1642E"/>
    <w:rsid w:val="00D21598"/>
    <w:rsid w:val="00D218BB"/>
    <w:rsid w:val="00D232D4"/>
    <w:rsid w:val="00D24CF4"/>
    <w:rsid w:val="00D253D0"/>
    <w:rsid w:val="00D25D2F"/>
    <w:rsid w:val="00D26B55"/>
    <w:rsid w:val="00D27571"/>
    <w:rsid w:val="00D27572"/>
    <w:rsid w:val="00D2764F"/>
    <w:rsid w:val="00D27AA0"/>
    <w:rsid w:val="00D32DA6"/>
    <w:rsid w:val="00D332C8"/>
    <w:rsid w:val="00D340E0"/>
    <w:rsid w:val="00D356E6"/>
    <w:rsid w:val="00D37101"/>
    <w:rsid w:val="00D37C75"/>
    <w:rsid w:val="00D41343"/>
    <w:rsid w:val="00D419ED"/>
    <w:rsid w:val="00D427C6"/>
    <w:rsid w:val="00D46233"/>
    <w:rsid w:val="00D46279"/>
    <w:rsid w:val="00D510F3"/>
    <w:rsid w:val="00D5541B"/>
    <w:rsid w:val="00D55CB8"/>
    <w:rsid w:val="00D56CCC"/>
    <w:rsid w:val="00D575AE"/>
    <w:rsid w:val="00D57AA2"/>
    <w:rsid w:val="00D57C32"/>
    <w:rsid w:val="00D57EE3"/>
    <w:rsid w:val="00D600C0"/>
    <w:rsid w:val="00D61036"/>
    <w:rsid w:val="00D61B31"/>
    <w:rsid w:val="00D627E5"/>
    <w:rsid w:val="00D7099F"/>
    <w:rsid w:val="00D737D0"/>
    <w:rsid w:val="00D7484A"/>
    <w:rsid w:val="00D7611D"/>
    <w:rsid w:val="00D80E11"/>
    <w:rsid w:val="00D81E93"/>
    <w:rsid w:val="00D822CC"/>
    <w:rsid w:val="00D82991"/>
    <w:rsid w:val="00D83799"/>
    <w:rsid w:val="00D85CFD"/>
    <w:rsid w:val="00D86638"/>
    <w:rsid w:val="00D90255"/>
    <w:rsid w:val="00D9041D"/>
    <w:rsid w:val="00D906E0"/>
    <w:rsid w:val="00D91663"/>
    <w:rsid w:val="00D919AA"/>
    <w:rsid w:val="00D91DAE"/>
    <w:rsid w:val="00D92F8A"/>
    <w:rsid w:val="00D9676A"/>
    <w:rsid w:val="00DA20B7"/>
    <w:rsid w:val="00DA4496"/>
    <w:rsid w:val="00DA5477"/>
    <w:rsid w:val="00DA5824"/>
    <w:rsid w:val="00DB037C"/>
    <w:rsid w:val="00DB11FD"/>
    <w:rsid w:val="00DB40AA"/>
    <w:rsid w:val="00DB583F"/>
    <w:rsid w:val="00DB6255"/>
    <w:rsid w:val="00DB7C8A"/>
    <w:rsid w:val="00DC2C8D"/>
    <w:rsid w:val="00DC30CB"/>
    <w:rsid w:val="00DC35A0"/>
    <w:rsid w:val="00DC398A"/>
    <w:rsid w:val="00DC44FF"/>
    <w:rsid w:val="00DC4902"/>
    <w:rsid w:val="00DC4E05"/>
    <w:rsid w:val="00DC56B5"/>
    <w:rsid w:val="00DC672C"/>
    <w:rsid w:val="00DC7BBC"/>
    <w:rsid w:val="00DD488A"/>
    <w:rsid w:val="00DD5A8F"/>
    <w:rsid w:val="00DD728D"/>
    <w:rsid w:val="00DD7E43"/>
    <w:rsid w:val="00DE16AD"/>
    <w:rsid w:val="00DE357B"/>
    <w:rsid w:val="00DE3AF0"/>
    <w:rsid w:val="00DE4D49"/>
    <w:rsid w:val="00DE54E2"/>
    <w:rsid w:val="00DE5DA0"/>
    <w:rsid w:val="00DE643D"/>
    <w:rsid w:val="00DE7A34"/>
    <w:rsid w:val="00DF0BE2"/>
    <w:rsid w:val="00DF0DB5"/>
    <w:rsid w:val="00DF217A"/>
    <w:rsid w:val="00DF2340"/>
    <w:rsid w:val="00DF275D"/>
    <w:rsid w:val="00DF2B65"/>
    <w:rsid w:val="00DF4FD9"/>
    <w:rsid w:val="00DF6504"/>
    <w:rsid w:val="00DF69A4"/>
    <w:rsid w:val="00E00949"/>
    <w:rsid w:val="00E01DE1"/>
    <w:rsid w:val="00E01FDC"/>
    <w:rsid w:val="00E021D8"/>
    <w:rsid w:val="00E04D3B"/>
    <w:rsid w:val="00E04EBB"/>
    <w:rsid w:val="00E05FE5"/>
    <w:rsid w:val="00E066C6"/>
    <w:rsid w:val="00E10AF1"/>
    <w:rsid w:val="00E116E7"/>
    <w:rsid w:val="00E12AE9"/>
    <w:rsid w:val="00E1721A"/>
    <w:rsid w:val="00E21597"/>
    <w:rsid w:val="00E225BA"/>
    <w:rsid w:val="00E23D62"/>
    <w:rsid w:val="00E24F4C"/>
    <w:rsid w:val="00E34D5B"/>
    <w:rsid w:val="00E34FDC"/>
    <w:rsid w:val="00E359BD"/>
    <w:rsid w:val="00E3600B"/>
    <w:rsid w:val="00E36539"/>
    <w:rsid w:val="00E36C18"/>
    <w:rsid w:val="00E37BAA"/>
    <w:rsid w:val="00E416E3"/>
    <w:rsid w:val="00E420A0"/>
    <w:rsid w:val="00E42185"/>
    <w:rsid w:val="00E448B8"/>
    <w:rsid w:val="00E44BE8"/>
    <w:rsid w:val="00E44F90"/>
    <w:rsid w:val="00E457EB"/>
    <w:rsid w:val="00E50FDB"/>
    <w:rsid w:val="00E53892"/>
    <w:rsid w:val="00E53D02"/>
    <w:rsid w:val="00E53FAE"/>
    <w:rsid w:val="00E5407A"/>
    <w:rsid w:val="00E60A27"/>
    <w:rsid w:val="00E60B71"/>
    <w:rsid w:val="00E6135C"/>
    <w:rsid w:val="00E61C42"/>
    <w:rsid w:val="00E621BC"/>
    <w:rsid w:val="00E65E0A"/>
    <w:rsid w:val="00E674DD"/>
    <w:rsid w:val="00E70B9A"/>
    <w:rsid w:val="00E75073"/>
    <w:rsid w:val="00E75133"/>
    <w:rsid w:val="00E75AB4"/>
    <w:rsid w:val="00E76BAD"/>
    <w:rsid w:val="00E802C5"/>
    <w:rsid w:val="00E80548"/>
    <w:rsid w:val="00E80A8D"/>
    <w:rsid w:val="00E813A7"/>
    <w:rsid w:val="00E8252E"/>
    <w:rsid w:val="00E82765"/>
    <w:rsid w:val="00E83726"/>
    <w:rsid w:val="00E83EF7"/>
    <w:rsid w:val="00E842CA"/>
    <w:rsid w:val="00E84EE8"/>
    <w:rsid w:val="00E85118"/>
    <w:rsid w:val="00E8649B"/>
    <w:rsid w:val="00E903BD"/>
    <w:rsid w:val="00E90806"/>
    <w:rsid w:val="00E92304"/>
    <w:rsid w:val="00E92B87"/>
    <w:rsid w:val="00E9386A"/>
    <w:rsid w:val="00E93CE7"/>
    <w:rsid w:val="00E94563"/>
    <w:rsid w:val="00E94E95"/>
    <w:rsid w:val="00E9545A"/>
    <w:rsid w:val="00EA012C"/>
    <w:rsid w:val="00EA0259"/>
    <w:rsid w:val="00EA3EB4"/>
    <w:rsid w:val="00EA4FD7"/>
    <w:rsid w:val="00EA6920"/>
    <w:rsid w:val="00EB49AF"/>
    <w:rsid w:val="00EB50D6"/>
    <w:rsid w:val="00EC29D3"/>
    <w:rsid w:val="00EC31C1"/>
    <w:rsid w:val="00EC53A0"/>
    <w:rsid w:val="00EC5C67"/>
    <w:rsid w:val="00EC5E3E"/>
    <w:rsid w:val="00EC5F1B"/>
    <w:rsid w:val="00ED342D"/>
    <w:rsid w:val="00ED3B7F"/>
    <w:rsid w:val="00ED3CAB"/>
    <w:rsid w:val="00ED4709"/>
    <w:rsid w:val="00ED53DC"/>
    <w:rsid w:val="00ED5478"/>
    <w:rsid w:val="00ED6026"/>
    <w:rsid w:val="00ED6DF2"/>
    <w:rsid w:val="00ED70D9"/>
    <w:rsid w:val="00EE0AF6"/>
    <w:rsid w:val="00EE18F1"/>
    <w:rsid w:val="00EE4D80"/>
    <w:rsid w:val="00EE545F"/>
    <w:rsid w:val="00EE766D"/>
    <w:rsid w:val="00EF16DA"/>
    <w:rsid w:val="00EF39EF"/>
    <w:rsid w:val="00EF4D27"/>
    <w:rsid w:val="00EF75F1"/>
    <w:rsid w:val="00EF778F"/>
    <w:rsid w:val="00F00214"/>
    <w:rsid w:val="00F00889"/>
    <w:rsid w:val="00F035EC"/>
    <w:rsid w:val="00F04566"/>
    <w:rsid w:val="00F07504"/>
    <w:rsid w:val="00F11A99"/>
    <w:rsid w:val="00F1374C"/>
    <w:rsid w:val="00F14360"/>
    <w:rsid w:val="00F15F9F"/>
    <w:rsid w:val="00F173FF"/>
    <w:rsid w:val="00F17EB6"/>
    <w:rsid w:val="00F203FD"/>
    <w:rsid w:val="00F21019"/>
    <w:rsid w:val="00F23A05"/>
    <w:rsid w:val="00F24B7A"/>
    <w:rsid w:val="00F25363"/>
    <w:rsid w:val="00F26A48"/>
    <w:rsid w:val="00F273EF"/>
    <w:rsid w:val="00F27BCB"/>
    <w:rsid w:val="00F30426"/>
    <w:rsid w:val="00F3090D"/>
    <w:rsid w:val="00F339A8"/>
    <w:rsid w:val="00F34091"/>
    <w:rsid w:val="00F34F39"/>
    <w:rsid w:val="00F35D78"/>
    <w:rsid w:val="00F36C58"/>
    <w:rsid w:val="00F370DE"/>
    <w:rsid w:val="00F41A77"/>
    <w:rsid w:val="00F41AC1"/>
    <w:rsid w:val="00F41E03"/>
    <w:rsid w:val="00F41E21"/>
    <w:rsid w:val="00F441C6"/>
    <w:rsid w:val="00F44CA9"/>
    <w:rsid w:val="00F44D83"/>
    <w:rsid w:val="00F46C2B"/>
    <w:rsid w:val="00F50299"/>
    <w:rsid w:val="00F50B12"/>
    <w:rsid w:val="00F5132C"/>
    <w:rsid w:val="00F51EDB"/>
    <w:rsid w:val="00F6062A"/>
    <w:rsid w:val="00F60A08"/>
    <w:rsid w:val="00F61D61"/>
    <w:rsid w:val="00F624D6"/>
    <w:rsid w:val="00F626F4"/>
    <w:rsid w:val="00F63D6D"/>
    <w:rsid w:val="00F63F4D"/>
    <w:rsid w:val="00F6464D"/>
    <w:rsid w:val="00F64849"/>
    <w:rsid w:val="00F6526C"/>
    <w:rsid w:val="00F6537E"/>
    <w:rsid w:val="00F67EA1"/>
    <w:rsid w:val="00F70D22"/>
    <w:rsid w:val="00F73F6A"/>
    <w:rsid w:val="00F741BE"/>
    <w:rsid w:val="00F74A92"/>
    <w:rsid w:val="00F7591F"/>
    <w:rsid w:val="00F80F0E"/>
    <w:rsid w:val="00F81083"/>
    <w:rsid w:val="00F810E6"/>
    <w:rsid w:val="00F8153D"/>
    <w:rsid w:val="00F8296B"/>
    <w:rsid w:val="00F8524F"/>
    <w:rsid w:val="00F8625D"/>
    <w:rsid w:val="00F90528"/>
    <w:rsid w:val="00F9223B"/>
    <w:rsid w:val="00F92C88"/>
    <w:rsid w:val="00F9352F"/>
    <w:rsid w:val="00F9516E"/>
    <w:rsid w:val="00F9585D"/>
    <w:rsid w:val="00F969DF"/>
    <w:rsid w:val="00F97206"/>
    <w:rsid w:val="00F976F5"/>
    <w:rsid w:val="00FA18B2"/>
    <w:rsid w:val="00FA3B13"/>
    <w:rsid w:val="00FA7C8B"/>
    <w:rsid w:val="00FB1867"/>
    <w:rsid w:val="00FB1926"/>
    <w:rsid w:val="00FB202A"/>
    <w:rsid w:val="00FB32D5"/>
    <w:rsid w:val="00FB5F27"/>
    <w:rsid w:val="00FB5FAB"/>
    <w:rsid w:val="00FB60BE"/>
    <w:rsid w:val="00FB7D19"/>
    <w:rsid w:val="00FC0319"/>
    <w:rsid w:val="00FC09B6"/>
    <w:rsid w:val="00FC2424"/>
    <w:rsid w:val="00FC2C93"/>
    <w:rsid w:val="00FC4E43"/>
    <w:rsid w:val="00FD02EB"/>
    <w:rsid w:val="00FD063E"/>
    <w:rsid w:val="00FD0FD0"/>
    <w:rsid w:val="00FD1BBA"/>
    <w:rsid w:val="00FD1CD7"/>
    <w:rsid w:val="00FD1FEF"/>
    <w:rsid w:val="00FD248F"/>
    <w:rsid w:val="00FD31F9"/>
    <w:rsid w:val="00FD3A02"/>
    <w:rsid w:val="00FD52EA"/>
    <w:rsid w:val="00FD779C"/>
    <w:rsid w:val="00FE1175"/>
    <w:rsid w:val="00FE1DBA"/>
    <w:rsid w:val="00FE297D"/>
    <w:rsid w:val="00FE3707"/>
    <w:rsid w:val="00FE3728"/>
    <w:rsid w:val="00FE4147"/>
    <w:rsid w:val="00FE5135"/>
    <w:rsid w:val="00FE6360"/>
    <w:rsid w:val="00FF3DF9"/>
    <w:rsid w:val="00FF63EF"/>
    <w:rsid w:val="00FF6B68"/>
    <w:rsid w:val="00FF6DB6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4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4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4CC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64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4CC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41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1AC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4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4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4CC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64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4CC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41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1AC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assinform.ru/profstandarty/01.003-pedagog-dopolnitelnogo-obrazovaniia-detei-i-vzroslykh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10431</Words>
  <Characters>59461</Characters>
  <Application>Microsoft Office Word</Application>
  <DocSecurity>0</DocSecurity>
  <Lines>495</Lines>
  <Paragraphs>139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ПРИКАЗ</vt:lpstr>
      <vt:lpstr/>
      <vt:lpstr>о Центре образования цифрового и гуманитарного профилей «Точка роста»</vt:lpstr>
      <vt:lpstr>МБОУ «Паньковская СОШ»</vt:lpstr>
      <vt:lpstr>1. Общие положения</vt:lpstr>
      <vt:lpstr>Цели, задачи, функции деятельности Центра</vt:lpstr>
      <vt:lpstr>Задачи Центра:</vt:lpstr>
      <vt:lpstr>Организационная структура Центра</vt:lpstr>
      <vt:lpstr>Порядок управления Центром</vt:lpstr>
      <vt:lpstr>Показатели эффективности деятельности Центра</vt:lpstr>
      <vt:lpstr>ПРИКАЗ</vt:lpstr>
      <vt:lpstr/>
      <vt:lpstr>ДОЛЖНОСТНАЯ ИНСТРУКЦИЯ </vt:lpstr>
      <vt:lpstr>РУКОВОДИТЕЛЯ</vt:lpstr>
      <vt:lpstr>ДОЛЖНОСТНАЯ ИНСТРУКЦИЯ </vt:lpstr>
      <vt:lpstr>ПЕДАГОГА-ОРГАНИЗАТОРА</vt:lpstr>
      <vt:lpstr>ДОЛЖНОСТНАЯ ИНСТРУКЦИЯ </vt:lpstr>
      <vt:lpstr>ПЕДАГОГА ДОПОЛНИТЕЛЬНОГО ОБРАЗОВАНИЯ </vt:lpstr>
    </vt:vector>
  </TitlesOfParts>
  <Company/>
  <LinksUpToDate>false</LinksUpToDate>
  <CharactersWithSpaces>69753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3</cp:revision>
  <cp:lastPrinted>2019-07-31T09:10:00Z</cp:lastPrinted>
  <dcterms:created xsi:type="dcterms:W3CDTF">2019-07-31T07:49:00Z</dcterms:created>
  <dcterms:modified xsi:type="dcterms:W3CDTF">2019-08-01T04:19:00Z</dcterms:modified>
</cp:coreProperties>
</file>